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10106A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5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Inscription d’un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élève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existant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2714E" w:rsidRDefault="0012714E" w:rsidP="0010106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Nous vous suggérons d’utiliser </w:t>
            </w:r>
            <w:r w:rsidR="0010106A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un élève dans le programme </w:t>
            </w:r>
            <w:r w:rsidRPr="00324137"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>300.A1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car nous avons créé la définition des cours dans le programme. </w:t>
            </w:r>
          </w:p>
          <w:p w:rsidR="0010106A" w:rsidRDefault="0010106A" w:rsidP="0010106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0106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Idéalement, créer une élève via une demande d’admission et utiliser celui-ci pour effectuer une inscription.</w:t>
            </w:r>
          </w:p>
          <w:p w:rsidR="00EF1A6A" w:rsidRDefault="00EF1A6A" w:rsidP="0010106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EF1A6A" w:rsidRDefault="00EF1A6A" w:rsidP="00EF1A6A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Si vous voulez effectuer des tests avant un élève qui a du vécu dans le programme 300.A1, vous pouvez nous envoyer le Code permanent et nous pourrons faire le lien entre l’élève et sa grille de programme.</w:t>
            </w: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Pr="00324137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Sélectionner le service </w:t>
      </w:r>
      <w:r w:rsidRPr="00324137">
        <w:rPr>
          <w:rFonts w:eastAsia="Times New Roman" w:cstheme="minorHAnsi"/>
          <w:b/>
          <w:bCs/>
          <w:color w:val="222222"/>
          <w:lang w:eastAsia="fr-CA"/>
        </w:rPr>
        <w:t>Inscription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>et attendre 1 minute pour l’analyse du dossier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Sélectionner </w:t>
      </w:r>
      <w:r w:rsidRPr="00324137">
        <w:rPr>
          <w:rFonts w:eastAsia="Times New Roman" w:cstheme="minorHAnsi"/>
          <w:bCs/>
          <w:color w:val="222222"/>
          <w:lang w:eastAsia="fr-CA"/>
        </w:rPr>
        <w:t>les cours à inscrire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Effectuer un paiement sur le marchand TEST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Moneris</w:t>
      </w:r>
      <w:proofErr w:type="spellEnd"/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Pr="0012714E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97D" w:themeColor="text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Pr="0012714E">
        <w:rPr>
          <w:rFonts w:eastAsia="Times New Roman" w:cstheme="minorHAnsi"/>
          <w:b/>
          <w:bCs/>
          <w:color w:val="1F497D" w:themeColor="text2"/>
          <w:lang w:eastAsia="fr-CA"/>
        </w:rPr>
        <w:t>Informations pour le paiement en ligne :</w:t>
      </w:r>
    </w:p>
    <w:p w:rsidR="0010106A" w:rsidRPr="0012714E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Nom, prénom de l’élève</w:t>
      </w:r>
    </w:p>
    <w:p w:rsidR="0010106A" w:rsidRPr="0012714E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Carte de crédit 4242424242424242</w:t>
      </w:r>
    </w:p>
    <w:p w:rsidR="0010106A" w:rsidRPr="0012714E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Date d’expiration supérieure à la date du jour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à l’écran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–Vérifier l’état de compte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de paiement dans le service Documents &gt; Boîte de réception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le dossier de l’élève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l’inscription de l’élève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l’état de compte de l’élève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Exécuter le robot de traitement (traitements au 5 minutes)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Pr="00324137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Inscription de l’élève</w:t>
      </w:r>
    </w:p>
    <w:p w:rsidR="0010106A" w:rsidRDefault="0010106A" w:rsidP="0010106A">
      <w:pPr>
        <w:pStyle w:val="Paragraphedeliste"/>
        <w:shd w:val="clear" w:color="auto" w:fill="FFFFFF"/>
        <w:spacing w:after="0" w:line="240" w:lineRule="auto"/>
        <w:ind w:left="1770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Consulter l’inscription de l’élève 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Pr="00324137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lastRenderedPageBreak/>
        <w:t>Le groupe a été assigné</w:t>
      </w:r>
    </w:p>
    <w:p w:rsidR="0010106A" w:rsidRPr="00324137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 xml:space="preserve">La réquisition de matériel a été </w:t>
      </w:r>
      <w:r w:rsidR="00AF0700">
        <w:rPr>
          <w:rFonts w:eastAsia="Times New Roman" w:cstheme="minorHAnsi"/>
          <w:bCs/>
          <w:color w:val="222222"/>
          <w:lang w:eastAsia="fr-CA"/>
        </w:rPr>
        <w:t>créée</w:t>
      </w:r>
    </w:p>
    <w:p w:rsidR="0010106A" w:rsidRDefault="0010106A" w:rsidP="0010106A">
      <w:pPr>
        <w:pStyle w:val="Paragraphedeliste"/>
        <w:shd w:val="clear" w:color="auto" w:fill="FFFFFF"/>
        <w:spacing w:after="0" w:line="240" w:lineRule="auto"/>
        <w:ind w:left="1770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Exécuter le robot de traitement (traitement de 3h00 AM)</w:t>
      </w:r>
      <w:r w:rsidRPr="00BA231D">
        <w:rPr>
          <w:rFonts w:eastAsia="Times New Roman" w:cstheme="minorHAnsi"/>
          <w:bCs/>
          <w:color w:val="222222"/>
          <w:lang w:eastAsia="fr-CA"/>
        </w:rPr>
        <w:tab/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Pr="00324137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Génération de la lettre de bienvenue</w:t>
      </w:r>
    </w:p>
    <w:p w:rsidR="0010106A" w:rsidRPr="00324137" w:rsidRDefault="0010106A" w:rsidP="0010106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Génération de l’attestation de fréquentation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10106A" w:rsidP="0010106A">
      <w:pPr>
        <w:ind w:left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L’élève a </w:t>
      </w:r>
      <w:r w:rsidR="00AF0700">
        <w:rPr>
          <w:rFonts w:eastAsia="Times New Roman" w:cstheme="minorHAnsi"/>
          <w:bCs/>
          <w:color w:val="222222"/>
          <w:lang w:eastAsia="fr-CA"/>
        </w:rPr>
        <w:t>son</w:t>
      </w:r>
      <w:r>
        <w:rPr>
          <w:rFonts w:eastAsia="Times New Roman" w:cstheme="minorHAnsi"/>
          <w:bCs/>
          <w:color w:val="222222"/>
          <w:lang w:eastAsia="fr-CA"/>
        </w:rPr>
        <w:t xml:space="preserve"> ou ses inscriptions sur la page d’accueil et il peut cliquer sur son cours pour voir ses notes, effectuer des prolongations ou s’inscrire à un examen.</w:t>
      </w:r>
    </w:p>
    <w:p w:rsidR="0010106A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Sélectionner le service </w:t>
      </w:r>
      <w:r w:rsidRPr="00324137">
        <w:rPr>
          <w:rFonts w:eastAsia="Times New Roman" w:cstheme="minorHAnsi"/>
          <w:b/>
          <w:bCs/>
          <w:color w:val="222222"/>
          <w:lang w:eastAsia="fr-CA"/>
        </w:rPr>
        <w:t>Inscription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>et attendre 1 minute pour l’analyse du dossier</w:t>
      </w:r>
    </w:p>
    <w:p w:rsidR="0010106A" w:rsidRPr="00324137" w:rsidRDefault="0010106A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0106A" w:rsidP="0010106A">
      <w:pPr>
        <w:ind w:firstLine="708"/>
        <w:rPr>
          <w:rFonts w:eastAsia="Times New Roman" w:cstheme="minorHAnsi"/>
          <w:b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La grille de l’élève inclut maintenant ses inscriptions actives</w:t>
      </w:r>
    </w:p>
    <w:p w:rsidR="0010106A" w:rsidRDefault="006C4B4B" w:rsidP="0010106A">
      <w:pPr>
        <w:ind w:firstLine="708"/>
        <w:rPr>
          <w:rFonts w:eastAsia="Times New Roman" w:cstheme="minorHAnsi"/>
          <w:bCs/>
          <w:color w:val="222222"/>
          <w:lang w:eastAsia="fr-CA"/>
        </w:rPr>
      </w:pPr>
      <w:r w:rsidRPr="006C4B4B">
        <w:rPr>
          <w:rFonts w:eastAsia="Times New Roman" w:cstheme="minorHAnsi"/>
          <w:b/>
          <w:bCs/>
          <w:color w:val="222222"/>
          <w:lang w:eastAsia="fr-CA"/>
        </w:rPr>
        <w:t>Note :</w:t>
      </w:r>
      <w:r>
        <w:rPr>
          <w:rFonts w:eastAsia="Times New Roman" w:cstheme="minorHAnsi"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ab/>
        <w:t xml:space="preserve">Le service inscription est disponible seulement s’il n’y a pas d’inscriptions en attente de 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traitement.</w:t>
      </w:r>
    </w:p>
    <w:p w:rsidR="00C650AC" w:rsidRDefault="00C650AC"/>
    <w:sectPr w:rsidR="00C650AC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00" w:rsidRDefault="00AF0700" w:rsidP="00AF0700">
      <w:pPr>
        <w:spacing w:after="0" w:line="240" w:lineRule="auto"/>
      </w:pPr>
      <w:r>
        <w:separator/>
      </w:r>
    </w:p>
  </w:endnote>
  <w:endnote w:type="continuationSeparator" w:id="0">
    <w:p w:rsidR="00AF0700" w:rsidRDefault="00AF0700" w:rsidP="00AF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00" w:rsidRDefault="00AF0700" w:rsidP="00AF0700">
      <w:pPr>
        <w:spacing w:after="0" w:line="240" w:lineRule="auto"/>
      </w:pPr>
      <w:r>
        <w:separator/>
      </w:r>
    </w:p>
  </w:footnote>
  <w:footnote w:type="continuationSeparator" w:id="0">
    <w:p w:rsidR="00AF0700" w:rsidRDefault="00AF0700" w:rsidP="00AF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00" w:rsidRDefault="00AF070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0106A"/>
    <w:rsid w:val="0012714E"/>
    <w:rsid w:val="00137DAA"/>
    <w:rsid w:val="003A7492"/>
    <w:rsid w:val="004341A3"/>
    <w:rsid w:val="006C4B4B"/>
    <w:rsid w:val="00A63118"/>
    <w:rsid w:val="00AF0700"/>
    <w:rsid w:val="00C650AC"/>
    <w:rsid w:val="00E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1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F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0700"/>
  </w:style>
  <w:style w:type="paragraph" w:styleId="Pieddepage">
    <w:name w:val="footer"/>
    <w:basedOn w:val="Normal"/>
    <w:link w:val="PieddepageCar"/>
    <w:uiPriority w:val="99"/>
    <w:semiHidden/>
    <w:unhideWhenUsed/>
    <w:rsid w:val="00AF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1807</Characters>
  <Application>Microsoft Office Word</Application>
  <DocSecurity>0</DocSecurity>
  <Lines>15</Lines>
  <Paragraphs>4</Paragraphs>
  <ScaleCrop>false</ScaleCrop>
  <Company>Toshiba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5</cp:revision>
  <dcterms:created xsi:type="dcterms:W3CDTF">2015-03-12T13:35:00Z</dcterms:created>
  <dcterms:modified xsi:type="dcterms:W3CDTF">2015-03-12T15:54:00Z</dcterms:modified>
</cp:coreProperties>
</file>