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57E" w:rsidRPr="003B1DE2" w:rsidRDefault="007E21D5" w:rsidP="003B1DE2">
      <w:pPr>
        <w:tabs>
          <w:tab w:val="left" w:pos="8222"/>
        </w:tabs>
        <w:rPr>
          <w:b/>
        </w:rPr>
      </w:pPr>
      <w:r w:rsidRPr="003B1DE2">
        <w:rPr>
          <w:b/>
        </w:rPr>
        <w:t>SYSTÈME D’INFORMATION</w:t>
      </w:r>
      <w:r w:rsidR="003B1DE2">
        <w:rPr>
          <w:b/>
        </w:rPr>
        <w:tab/>
        <w:t>2016-</w:t>
      </w:r>
      <w:r w:rsidR="009D10C7">
        <w:rPr>
          <w:b/>
        </w:rPr>
        <w:t>06-13</w:t>
      </w:r>
    </w:p>
    <w:p w:rsidR="007E21D5" w:rsidRDefault="007E21D5">
      <w:pPr>
        <w:rPr>
          <w:i/>
        </w:rPr>
      </w:pPr>
      <w:r>
        <w:rPr>
          <w:i/>
        </w:rPr>
        <w:t>Indicateur de réussite</w:t>
      </w:r>
    </w:p>
    <w:p w:rsidR="007E21D5" w:rsidRDefault="007E21D5">
      <w:pPr>
        <w:rPr>
          <w:i/>
        </w:rPr>
      </w:pPr>
    </w:p>
    <w:p w:rsidR="007E21D5" w:rsidRDefault="007E21D5">
      <w:pPr>
        <w:rPr>
          <w:i/>
        </w:rPr>
      </w:pPr>
    </w:p>
    <w:p w:rsidR="00543F9E" w:rsidRDefault="00543F9E" w:rsidP="007E21D5">
      <w:pPr>
        <w:tabs>
          <w:tab w:val="left" w:pos="1120"/>
        </w:tabs>
      </w:pPr>
      <w:bookmarkStart w:id="0" w:name="_GoBack"/>
      <w:bookmarkEnd w:id="0"/>
    </w:p>
    <w:p w:rsidR="007E21D5" w:rsidRPr="007E21D5" w:rsidRDefault="007E21D5" w:rsidP="007E21D5">
      <w:pPr>
        <w:tabs>
          <w:tab w:val="left" w:pos="1120"/>
        </w:tabs>
        <w:rPr>
          <w:b/>
        </w:rPr>
      </w:pPr>
      <w:r w:rsidRPr="007E21D5">
        <w:rPr>
          <w:b/>
        </w:rPr>
        <w:t>RAPPORT 2 : RÉUSSITE DES COURS PAR PROGRAMME</w:t>
      </w:r>
    </w:p>
    <w:p w:rsidR="007E21D5" w:rsidRDefault="007E21D5" w:rsidP="007E21D5">
      <w:pPr>
        <w:tabs>
          <w:tab w:val="left" w:pos="1120"/>
        </w:tabs>
      </w:pPr>
    </w:p>
    <w:p w:rsidR="003B1DE2" w:rsidRDefault="007E21D5" w:rsidP="007E21D5">
      <w:pPr>
        <w:pStyle w:val="Paragraphedeliste"/>
        <w:numPr>
          <w:ilvl w:val="0"/>
          <w:numId w:val="1"/>
        </w:numPr>
        <w:tabs>
          <w:tab w:val="left" w:pos="1120"/>
        </w:tabs>
      </w:pPr>
      <w:r>
        <w:t>Programmation en fonction de la grille de cours</w:t>
      </w:r>
      <w:r w:rsidR="003B1DE2">
        <w:t>?</w:t>
      </w:r>
      <w:r w:rsidR="00543F9E">
        <w:t xml:space="preserve"> … semble trop complexe vu le changement fréquent des grilles selon les années</w:t>
      </w:r>
    </w:p>
    <w:p w:rsidR="003B1DE2" w:rsidRDefault="003B1DE2" w:rsidP="003B1DE2">
      <w:pPr>
        <w:pStyle w:val="Paragraphedeliste"/>
        <w:tabs>
          <w:tab w:val="left" w:pos="1120"/>
        </w:tabs>
      </w:pPr>
    </w:p>
    <w:p w:rsidR="003B1DE2" w:rsidRDefault="003B1DE2" w:rsidP="003B1DE2">
      <w:pPr>
        <w:pStyle w:val="Paragraphedeliste"/>
        <w:numPr>
          <w:ilvl w:val="1"/>
          <w:numId w:val="1"/>
        </w:numPr>
        <w:tabs>
          <w:tab w:val="left" w:pos="1120"/>
        </w:tabs>
      </w:pPr>
      <w:r>
        <w:t>Procéder avec le rapport Clara – réussite grille et cours RPREU013?</w:t>
      </w:r>
    </w:p>
    <w:p w:rsidR="003B1DE2" w:rsidRDefault="003B1DE2" w:rsidP="003B1DE2">
      <w:pPr>
        <w:pStyle w:val="Paragraphedeliste"/>
        <w:numPr>
          <w:ilvl w:val="2"/>
          <w:numId w:val="1"/>
        </w:numPr>
        <w:tabs>
          <w:tab w:val="left" w:pos="1120"/>
        </w:tabs>
      </w:pPr>
      <w:r>
        <w:t>Ce qui est complexe, c’est que les grilles peuvent changer, et que les cours répertoriés n’incluent pas les cours de formation générale</w:t>
      </w:r>
    </w:p>
    <w:p w:rsidR="003B1DE2" w:rsidRDefault="003B1DE2" w:rsidP="003B1DE2">
      <w:pPr>
        <w:pStyle w:val="Paragraphedeliste"/>
        <w:numPr>
          <w:ilvl w:val="1"/>
          <w:numId w:val="1"/>
        </w:numPr>
        <w:tabs>
          <w:tab w:val="left" w:pos="1120"/>
        </w:tabs>
      </w:pPr>
      <w:r>
        <w:t>Procéder avec le rapport Clara – réussite par programme et cours RPREU012?</w:t>
      </w:r>
    </w:p>
    <w:p w:rsidR="003B1DE2" w:rsidRDefault="003B1DE2" w:rsidP="003B1DE2">
      <w:pPr>
        <w:pStyle w:val="Paragraphedeliste"/>
        <w:numPr>
          <w:ilvl w:val="2"/>
          <w:numId w:val="1"/>
        </w:numPr>
        <w:tabs>
          <w:tab w:val="left" w:pos="1120"/>
        </w:tabs>
      </w:pPr>
      <w:r>
        <w:t>Donne la réussite au cours des étudiants d’un programme X (et non la réussite de tous les étudiants ayant suivi ce cours)</w:t>
      </w:r>
    </w:p>
    <w:p w:rsidR="003B1DE2" w:rsidRDefault="003B1DE2" w:rsidP="003B1DE2">
      <w:pPr>
        <w:pStyle w:val="Paragraphedeliste"/>
        <w:numPr>
          <w:ilvl w:val="2"/>
          <w:numId w:val="1"/>
        </w:numPr>
        <w:tabs>
          <w:tab w:val="left" w:pos="1120"/>
        </w:tabs>
      </w:pPr>
      <w:r>
        <w:t>Résultat qui impliquent un tri : cours FG / cours FS</w:t>
      </w:r>
    </w:p>
    <w:p w:rsidR="003B1DE2" w:rsidRDefault="003B1DE2" w:rsidP="003B1DE2">
      <w:pPr>
        <w:pStyle w:val="Paragraphedeliste"/>
        <w:numPr>
          <w:ilvl w:val="2"/>
          <w:numId w:val="1"/>
        </w:numPr>
        <w:tabs>
          <w:tab w:val="left" w:pos="1120"/>
        </w:tabs>
      </w:pPr>
      <w:r>
        <w:t>Résultat</w:t>
      </w:r>
      <w:r w:rsidR="00543F9E">
        <w:t>s</w:t>
      </w:r>
      <w:r>
        <w:t xml:space="preserve"> qui devraient être comparés à la réussite moyenne de tous les étudiants ayant suivi le cours (combinaison rapport 010 et 015)</w:t>
      </w:r>
    </w:p>
    <w:p w:rsidR="003B1DE2" w:rsidRDefault="003B1DE2" w:rsidP="003B1DE2">
      <w:pPr>
        <w:tabs>
          <w:tab w:val="left" w:pos="1120"/>
        </w:tabs>
      </w:pPr>
    </w:p>
    <w:p w:rsidR="003B1DE2" w:rsidRDefault="003B1DE2" w:rsidP="003B1DE2">
      <w:pPr>
        <w:tabs>
          <w:tab w:val="left" w:pos="1120"/>
        </w:tabs>
      </w:pPr>
    </w:p>
    <w:p w:rsidR="003B1DE2" w:rsidRPr="003B1DE2" w:rsidRDefault="003B1DE2" w:rsidP="003B1DE2">
      <w:pPr>
        <w:tabs>
          <w:tab w:val="left" w:pos="1120"/>
        </w:tabs>
        <w:rPr>
          <w:b/>
        </w:rPr>
      </w:pPr>
      <w:r w:rsidRPr="003B1DE2">
        <w:rPr>
          <w:b/>
        </w:rPr>
        <w:t xml:space="preserve">Voir exemple page suivante, auquel il faudrait toutefois ajouter la réussite moyenne de tous les étudiants ayant suivi le cours. </w:t>
      </w:r>
    </w:p>
    <w:p w:rsidR="003B1DE2" w:rsidRDefault="003B1DE2"/>
    <w:p w:rsidR="007E21D5" w:rsidRPr="007E21D5" w:rsidRDefault="003B1DE2" w:rsidP="003B1DE2">
      <w:pPr>
        <w:tabs>
          <w:tab w:val="left" w:pos="1120"/>
        </w:tabs>
      </w:pPr>
      <w:r w:rsidRPr="003B1DE2">
        <w:rPr>
          <w:noProof/>
          <w:lang w:eastAsia="fr-CA"/>
        </w:rPr>
        <w:drawing>
          <wp:inline distT="0" distB="0" distL="0" distR="0">
            <wp:extent cx="5970775" cy="7445829"/>
            <wp:effectExtent l="0" t="0" r="0" b="317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9079" cy="7468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7E21D5">
        <w:t xml:space="preserve"> </w:t>
      </w:r>
    </w:p>
    <w:sectPr w:rsidR="007E21D5" w:rsidRPr="007E21D5" w:rsidSect="00AF6006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935F7"/>
    <w:multiLevelType w:val="hybridMultilevel"/>
    <w:tmpl w:val="71B6C1CE"/>
    <w:lvl w:ilvl="0" w:tplc="DAE291B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1D5"/>
    <w:rsid w:val="003B1DE2"/>
    <w:rsid w:val="00543F9E"/>
    <w:rsid w:val="005A157E"/>
    <w:rsid w:val="007E21D5"/>
    <w:rsid w:val="009C76ED"/>
    <w:rsid w:val="009D10C7"/>
    <w:rsid w:val="00AF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B61CEA-930A-4EA2-A9E8-4E74BC93B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E21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Collège de Rosemont</Company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cpapillon</dc:creator>
  <cp:keywords/>
  <dc:description/>
  <cp:lastModifiedBy>cpapillon</cp:lastModifiedBy>
  <cp:revision>2</cp:revision>
  <dcterms:created xsi:type="dcterms:W3CDTF">2016-06-13T13:56:00Z</dcterms:created>
  <dcterms:modified xsi:type="dcterms:W3CDTF">2016-06-13T13:56:00Z</dcterms:modified>
</cp:coreProperties>
</file>