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555B0" w:rsidTr="00F555B0">
        <w:tc>
          <w:tcPr>
            <w:tcW w:w="4315" w:type="dxa"/>
            <w:shd w:val="clear" w:color="auto" w:fill="5B9BD5" w:themeFill="accent1"/>
          </w:tcPr>
          <w:p w:rsidR="00F555B0" w:rsidRDefault="00F555B0">
            <w:r>
              <w:t>Inscription par région</w:t>
            </w:r>
          </w:p>
        </w:tc>
        <w:tc>
          <w:tcPr>
            <w:tcW w:w="4315" w:type="dxa"/>
            <w:shd w:val="clear" w:color="auto" w:fill="5B9BD5" w:themeFill="accent1"/>
          </w:tcPr>
          <w:p w:rsidR="00F555B0" w:rsidRDefault="00F555B0">
            <w:r>
              <w:t>N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Abitibi-Témiscamingue</w:t>
            </w:r>
          </w:p>
        </w:tc>
        <w:tc>
          <w:tcPr>
            <w:tcW w:w="4315" w:type="dxa"/>
          </w:tcPr>
          <w:p w:rsidR="00F555B0" w:rsidRDefault="00F555B0">
            <w:r>
              <w:t>11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Bas-Saint-Laurent</w:t>
            </w:r>
          </w:p>
        </w:tc>
        <w:tc>
          <w:tcPr>
            <w:tcW w:w="4315" w:type="dxa"/>
          </w:tcPr>
          <w:p w:rsidR="00F555B0" w:rsidRDefault="00F555B0">
            <w:r>
              <w:t>11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Capitale-Nationale</w:t>
            </w:r>
          </w:p>
        </w:tc>
        <w:tc>
          <w:tcPr>
            <w:tcW w:w="4315" w:type="dxa"/>
          </w:tcPr>
          <w:p w:rsidR="00F555B0" w:rsidRDefault="00073EAC">
            <w:r>
              <w:t>33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Centre-du-Québec</w:t>
            </w:r>
          </w:p>
        </w:tc>
        <w:tc>
          <w:tcPr>
            <w:tcW w:w="4315" w:type="dxa"/>
          </w:tcPr>
          <w:p w:rsidR="00F555B0" w:rsidRDefault="00073EAC">
            <w:r>
              <w:t>25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Chaudière-Appalaches</w:t>
            </w:r>
          </w:p>
        </w:tc>
        <w:tc>
          <w:tcPr>
            <w:tcW w:w="4315" w:type="dxa"/>
          </w:tcPr>
          <w:p w:rsidR="00F555B0" w:rsidRDefault="00F555B0">
            <w:r>
              <w:t>23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Côte-Nord</w:t>
            </w:r>
          </w:p>
        </w:tc>
        <w:tc>
          <w:tcPr>
            <w:tcW w:w="4315" w:type="dxa"/>
          </w:tcPr>
          <w:p w:rsidR="00F555B0" w:rsidRDefault="00F555B0">
            <w:r>
              <w:t>1</w:t>
            </w:r>
          </w:p>
        </w:tc>
      </w:tr>
      <w:tr w:rsidR="00F555B0" w:rsidTr="00F555B0">
        <w:tc>
          <w:tcPr>
            <w:tcW w:w="4315" w:type="dxa"/>
          </w:tcPr>
          <w:p w:rsidR="00F555B0" w:rsidRDefault="00F555B0">
            <w:r w:rsidRPr="00F555B0">
              <w:t>Estrie</w:t>
            </w:r>
          </w:p>
        </w:tc>
        <w:tc>
          <w:tcPr>
            <w:tcW w:w="4315" w:type="dxa"/>
          </w:tcPr>
          <w:p w:rsidR="00F555B0" w:rsidRDefault="00073EAC">
            <w:r>
              <w:t>27</w:t>
            </w:r>
          </w:p>
        </w:tc>
      </w:tr>
      <w:tr w:rsidR="00F555B0" w:rsidTr="00F555B0">
        <w:tc>
          <w:tcPr>
            <w:tcW w:w="4315" w:type="dxa"/>
          </w:tcPr>
          <w:p w:rsidR="00F555B0" w:rsidRPr="00F555B0" w:rsidRDefault="00F555B0">
            <w:r w:rsidRPr="00F555B0">
              <w:t>Gaspésie-Îles-de-la-Madeleine</w:t>
            </w:r>
          </w:p>
        </w:tc>
        <w:tc>
          <w:tcPr>
            <w:tcW w:w="4315" w:type="dxa"/>
          </w:tcPr>
          <w:p w:rsidR="00F555B0" w:rsidRDefault="00952BB5">
            <w:r>
              <w:t>6</w:t>
            </w:r>
          </w:p>
        </w:tc>
      </w:tr>
      <w:tr w:rsidR="00952BB5" w:rsidTr="00F555B0">
        <w:tc>
          <w:tcPr>
            <w:tcW w:w="4315" w:type="dxa"/>
          </w:tcPr>
          <w:p w:rsidR="00952BB5" w:rsidRPr="00F555B0" w:rsidRDefault="00952BB5">
            <w:r w:rsidRPr="00952BB5">
              <w:t>Lanaudière</w:t>
            </w:r>
          </w:p>
        </w:tc>
        <w:tc>
          <w:tcPr>
            <w:tcW w:w="4315" w:type="dxa"/>
          </w:tcPr>
          <w:p w:rsidR="00952BB5" w:rsidRDefault="00952BB5">
            <w:r>
              <w:t>48</w:t>
            </w:r>
          </w:p>
        </w:tc>
      </w:tr>
      <w:tr w:rsidR="00952BB5" w:rsidTr="00F555B0">
        <w:tc>
          <w:tcPr>
            <w:tcW w:w="4315" w:type="dxa"/>
          </w:tcPr>
          <w:p w:rsidR="00952BB5" w:rsidRPr="00952BB5" w:rsidRDefault="00952BB5">
            <w:r w:rsidRPr="00952BB5">
              <w:t>Laurentides</w:t>
            </w:r>
          </w:p>
        </w:tc>
        <w:tc>
          <w:tcPr>
            <w:tcW w:w="4315" w:type="dxa"/>
          </w:tcPr>
          <w:p w:rsidR="00952BB5" w:rsidRDefault="00073EAC">
            <w:r>
              <w:t>28</w:t>
            </w:r>
          </w:p>
        </w:tc>
      </w:tr>
      <w:tr w:rsidR="00454E24" w:rsidTr="00F555B0">
        <w:tc>
          <w:tcPr>
            <w:tcW w:w="4315" w:type="dxa"/>
          </w:tcPr>
          <w:p w:rsidR="00454E24" w:rsidRPr="00952BB5" w:rsidRDefault="00454E24">
            <w:r w:rsidRPr="00454E24">
              <w:t>Laval</w:t>
            </w:r>
          </w:p>
        </w:tc>
        <w:tc>
          <w:tcPr>
            <w:tcW w:w="4315" w:type="dxa"/>
          </w:tcPr>
          <w:p w:rsidR="00454E24" w:rsidRDefault="00454E24">
            <w:r>
              <w:t>6</w:t>
            </w:r>
          </w:p>
        </w:tc>
      </w:tr>
      <w:tr w:rsidR="00454E24" w:rsidTr="00F555B0">
        <w:tc>
          <w:tcPr>
            <w:tcW w:w="4315" w:type="dxa"/>
          </w:tcPr>
          <w:p w:rsidR="00454E24" w:rsidRPr="00454E24" w:rsidRDefault="00454E24">
            <w:r w:rsidRPr="00454E24">
              <w:t>Mauricie</w:t>
            </w:r>
          </w:p>
        </w:tc>
        <w:tc>
          <w:tcPr>
            <w:tcW w:w="4315" w:type="dxa"/>
          </w:tcPr>
          <w:p w:rsidR="00454E24" w:rsidRDefault="00454E24">
            <w:r>
              <w:t>10</w:t>
            </w:r>
          </w:p>
        </w:tc>
      </w:tr>
      <w:tr w:rsidR="00454E24" w:rsidTr="00F555B0">
        <w:tc>
          <w:tcPr>
            <w:tcW w:w="4315" w:type="dxa"/>
          </w:tcPr>
          <w:p w:rsidR="00454E24" w:rsidRPr="00454E24" w:rsidRDefault="00454E24">
            <w:r w:rsidRPr="00454E24">
              <w:t>Montérégie</w:t>
            </w:r>
          </w:p>
        </w:tc>
        <w:tc>
          <w:tcPr>
            <w:tcW w:w="4315" w:type="dxa"/>
          </w:tcPr>
          <w:p w:rsidR="00454E24" w:rsidRDefault="00454E24" w:rsidP="00073EAC">
            <w:r>
              <w:t>7</w:t>
            </w:r>
            <w:r w:rsidR="00073EAC">
              <w:t>2</w:t>
            </w:r>
          </w:p>
        </w:tc>
      </w:tr>
      <w:tr w:rsidR="00454E24" w:rsidTr="00F555B0">
        <w:tc>
          <w:tcPr>
            <w:tcW w:w="4315" w:type="dxa"/>
          </w:tcPr>
          <w:p w:rsidR="00454E24" w:rsidRPr="00454E24" w:rsidRDefault="00454E24">
            <w:r w:rsidRPr="00454E24">
              <w:t>Montréal</w:t>
            </w:r>
          </w:p>
        </w:tc>
        <w:tc>
          <w:tcPr>
            <w:tcW w:w="4315" w:type="dxa"/>
          </w:tcPr>
          <w:p w:rsidR="00454E24" w:rsidRDefault="00454E24" w:rsidP="00073EAC">
            <w:r>
              <w:t>1</w:t>
            </w:r>
            <w:r w:rsidR="00073EAC">
              <w:t>5</w:t>
            </w:r>
          </w:p>
        </w:tc>
      </w:tr>
      <w:tr w:rsidR="00454E24" w:rsidTr="00F555B0">
        <w:tc>
          <w:tcPr>
            <w:tcW w:w="4315" w:type="dxa"/>
          </w:tcPr>
          <w:p w:rsidR="00454E24" w:rsidRPr="00454E24" w:rsidRDefault="00454E24">
            <w:r>
              <w:rPr>
                <w:lang w:eastAsia="fr-CA"/>
              </w:rPr>
              <w:t>Nord-du-Québec</w:t>
            </w:r>
          </w:p>
        </w:tc>
        <w:tc>
          <w:tcPr>
            <w:tcW w:w="4315" w:type="dxa"/>
          </w:tcPr>
          <w:p w:rsidR="00454E24" w:rsidRDefault="007014C0">
            <w:r>
              <w:t>0</w:t>
            </w:r>
          </w:p>
        </w:tc>
      </w:tr>
      <w:tr w:rsidR="00454E24" w:rsidTr="00F555B0">
        <w:tc>
          <w:tcPr>
            <w:tcW w:w="4315" w:type="dxa"/>
          </w:tcPr>
          <w:p w:rsidR="00454E24" w:rsidRDefault="00454E24">
            <w:pPr>
              <w:rPr>
                <w:lang w:eastAsia="fr-CA"/>
              </w:rPr>
            </w:pPr>
            <w:r>
              <w:rPr>
                <w:lang w:eastAsia="fr-CA"/>
              </w:rPr>
              <w:t>Outaouais</w:t>
            </w:r>
          </w:p>
        </w:tc>
        <w:tc>
          <w:tcPr>
            <w:tcW w:w="4315" w:type="dxa"/>
          </w:tcPr>
          <w:p w:rsidR="00454E24" w:rsidRDefault="007014C0">
            <w:r>
              <w:t>12</w:t>
            </w:r>
          </w:p>
        </w:tc>
      </w:tr>
      <w:tr w:rsidR="00454E24" w:rsidTr="00F555B0">
        <w:tc>
          <w:tcPr>
            <w:tcW w:w="4315" w:type="dxa"/>
          </w:tcPr>
          <w:p w:rsidR="00454E24" w:rsidRDefault="00454E24">
            <w:pPr>
              <w:rPr>
                <w:lang w:eastAsia="fr-CA"/>
              </w:rPr>
            </w:pPr>
            <w:r>
              <w:rPr>
                <w:lang w:eastAsia="fr-CA"/>
              </w:rPr>
              <w:t>Saguenay-Lac-Saint-Jean</w:t>
            </w:r>
          </w:p>
        </w:tc>
        <w:tc>
          <w:tcPr>
            <w:tcW w:w="4315" w:type="dxa"/>
          </w:tcPr>
          <w:p w:rsidR="00454E24" w:rsidRDefault="007014C0">
            <w:r>
              <w:t>11</w:t>
            </w:r>
          </w:p>
        </w:tc>
      </w:tr>
      <w:tr w:rsidR="000B20B4" w:rsidTr="00F555B0">
        <w:tc>
          <w:tcPr>
            <w:tcW w:w="4315" w:type="dxa"/>
          </w:tcPr>
          <w:p w:rsidR="000B20B4" w:rsidRPr="000B20B4" w:rsidRDefault="000B20B4" w:rsidP="00073EAC">
            <w:pPr>
              <w:rPr>
                <w:b/>
                <w:lang w:eastAsia="fr-CA"/>
              </w:rPr>
            </w:pPr>
            <w:r w:rsidRPr="000B20B4">
              <w:rPr>
                <w:b/>
                <w:lang w:eastAsia="fr-CA"/>
              </w:rPr>
              <w:t xml:space="preserve">Total d’inscription du 11 mai au </w:t>
            </w:r>
            <w:r w:rsidR="00073EAC">
              <w:rPr>
                <w:b/>
                <w:lang w:eastAsia="fr-CA"/>
              </w:rPr>
              <w:t>31 mai</w:t>
            </w:r>
            <w:bookmarkStart w:id="0" w:name="_GoBack"/>
            <w:bookmarkEnd w:id="0"/>
          </w:p>
        </w:tc>
        <w:tc>
          <w:tcPr>
            <w:tcW w:w="4315" w:type="dxa"/>
          </w:tcPr>
          <w:p w:rsidR="000B20B4" w:rsidRPr="000B20B4" w:rsidRDefault="000B20B4" w:rsidP="00073EAC">
            <w:pPr>
              <w:rPr>
                <w:b/>
              </w:rPr>
            </w:pPr>
            <w:r w:rsidRPr="000B20B4">
              <w:rPr>
                <w:b/>
              </w:rPr>
              <w:t>3</w:t>
            </w:r>
            <w:r w:rsidR="00073EAC">
              <w:rPr>
                <w:b/>
              </w:rPr>
              <w:t>39</w:t>
            </w:r>
          </w:p>
        </w:tc>
      </w:tr>
    </w:tbl>
    <w:p w:rsidR="00705AD6" w:rsidRDefault="00705AD6"/>
    <w:sectPr w:rsidR="00705A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B0"/>
    <w:rsid w:val="00073EAC"/>
    <w:rsid w:val="000B20B4"/>
    <w:rsid w:val="00454E24"/>
    <w:rsid w:val="007014C0"/>
    <w:rsid w:val="00705AD6"/>
    <w:rsid w:val="00952BB5"/>
    <w:rsid w:val="00F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BA91"/>
  <w15:chartTrackingRefBased/>
  <w15:docId w15:val="{F7CA4F4C-1224-4989-A45B-57B31C1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5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Tuan Nguyen</dc:creator>
  <cp:keywords/>
  <dc:description/>
  <cp:lastModifiedBy>Van Tuan Nguyen</cp:lastModifiedBy>
  <cp:revision>4</cp:revision>
  <dcterms:created xsi:type="dcterms:W3CDTF">2018-06-04T18:58:00Z</dcterms:created>
  <dcterms:modified xsi:type="dcterms:W3CDTF">2018-06-04T19:41:00Z</dcterms:modified>
</cp:coreProperties>
</file>