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496" w:type="dxa"/>
        <w:jc w:val="center"/>
        <w:tblBorders>
          <w:top w:val="dotted" w:sz="4" w:space="0" w:color="auto"/>
        </w:tblBorders>
        <w:tblLayout w:type="fixed"/>
        <w:tblCellMar>
          <w:left w:w="284" w:type="dxa"/>
          <w:right w:w="284" w:type="dxa"/>
        </w:tblCellMar>
        <w:tblLook w:val="04A0" w:firstRow="1" w:lastRow="0" w:firstColumn="1" w:lastColumn="0" w:noHBand="0" w:noVBand="1"/>
      </w:tblPr>
      <w:tblGrid>
        <w:gridCol w:w="7496"/>
      </w:tblGrid>
      <w:tr w:rsidR="00ED5A64">
        <w:trPr>
          <w:trHeight w:val="1098"/>
          <w:jc w:val="center"/>
        </w:trPr>
        <w:tc>
          <w:tcPr>
            <w:tcW w:w="7496" w:type="dxa"/>
            <w:tcBorders>
              <w:top w:val="dotted" w:sz="12" w:space="0" w:color="BEBEBE"/>
              <w:bottom w:val="nil"/>
            </w:tcBorders>
            <w:tcMar>
              <w:left w:w="0" w:type="dxa"/>
              <w:right w:w="0" w:type="dxa"/>
            </w:tcMar>
            <w:vAlign w:val="center"/>
          </w:tcPr>
          <w:p w:rsidR="00ED5A64" w:rsidRDefault="00C539F4">
            <w:pPr>
              <w:pStyle w:val="CDNomdufichier2"/>
              <w:spacing w:after="120"/>
              <w:jc w:val="left"/>
              <w:rPr>
                <w:sz w:val="52"/>
                <w:szCs w:val="52"/>
              </w:rPr>
            </w:pPr>
            <w:bookmarkStart w:id="0" w:name="_Toc419289264"/>
            <w:bookmarkStart w:id="1" w:name="_GoBack"/>
            <w:bookmarkEnd w:id="1"/>
            <w:r>
              <w:rPr>
                <w:sz w:val="52"/>
                <w:szCs w:val="52"/>
              </w:rPr>
              <w:t>Évaluation finale G</w:t>
            </w:r>
          </w:p>
        </w:tc>
      </w:tr>
      <w:tr w:rsidR="00ED5A64">
        <w:trPr>
          <w:trHeight w:val="855"/>
          <w:jc w:val="center"/>
        </w:trPr>
        <w:tc>
          <w:tcPr>
            <w:tcW w:w="7496" w:type="dxa"/>
            <w:tcBorders>
              <w:top w:val="nil"/>
              <w:bottom w:val="nil"/>
            </w:tcBorders>
            <w:tcMar>
              <w:left w:w="0" w:type="dxa"/>
              <w:right w:w="0" w:type="dxa"/>
            </w:tcMar>
          </w:tcPr>
          <w:p w:rsidR="00ED5A64" w:rsidRDefault="00C539F4">
            <w:pPr>
              <w:pStyle w:val="CDTitreducoursvaluationfinale"/>
              <w:framePr w:hSpace="0" w:wrap="auto" w:vAnchor="margin" w:hAnchor="text" w:xAlign="left" w:yAlign="inline"/>
              <w:spacing w:before="160"/>
            </w:pPr>
            <w:r>
              <w:t>Développement de l’enfant et de l’adolescent</w:t>
            </w:r>
          </w:p>
          <w:p w:rsidR="00ED5A64" w:rsidRDefault="00C539F4">
            <w:pPr>
              <w:pStyle w:val="CDNumroducours-valuationfinale"/>
              <w:framePr w:hSpace="0" w:wrap="auto" w:vAnchor="margin" w:hAnchor="text" w:xAlign="left" w:yAlign="inline"/>
              <w:rPr>
                <w:color w:val="4C4B4C"/>
              </w:rPr>
            </w:pPr>
            <w:r>
              <w:fldChar w:fldCharType="begin"/>
            </w:r>
            <w:r>
              <w:instrText xml:space="preserve"> COMMENTS  "000-000-00 0101 (00.0)" \* Upper  \* MERGEFORMAT </w:instrText>
            </w:r>
            <w:r>
              <w:fldChar w:fldCharType="separate"/>
            </w:r>
            <w:r>
              <w:t>350-203-FD (50.4)</w:t>
            </w:r>
            <w:r>
              <w:fldChar w:fldCharType="end"/>
            </w:r>
          </w:p>
        </w:tc>
      </w:tr>
    </w:tbl>
    <w:p w:rsidR="00ED5A64" w:rsidRDefault="00ED5A64">
      <w:pPr>
        <w:spacing w:before="0" w:after="0" w:line="240" w:lineRule="auto"/>
        <w:rPr>
          <w:sz w:val="16"/>
          <w:szCs w:val="16"/>
        </w:rPr>
      </w:pPr>
    </w:p>
    <w:tbl>
      <w:tblPr>
        <w:tblW w:w="6236" w:type="dxa"/>
        <w:jc w:val="center"/>
        <w:tblBorders>
          <w:top w:val="dotted" w:sz="4" w:space="0" w:color="auto"/>
        </w:tblBorders>
        <w:tblLayout w:type="fixed"/>
        <w:tblCellMar>
          <w:left w:w="284" w:type="dxa"/>
          <w:right w:w="284" w:type="dxa"/>
        </w:tblCellMar>
        <w:tblLook w:val="04A0" w:firstRow="1" w:lastRow="0" w:firstColumn="1" w:lastColumn="0" w:noHBand="0" w:noVBand="1"/>
      </w:tblPr>
      <w:tblGrid>
        <w:gridCol w:w="6236"/>
      </w:tblGrid>
      <w:tr w:rsidR="00ED5A64">
        <w:trPr>
          <w:trHeight w:val="1282"/>
          <w:jc w:val="center"/>
        </w:trPr>
        <w:tc>
          <w:tcPr>
            <w:tcW w:w="6236" w:type="dxa"/>
            <w:tcBorders>
              <w:top w:val="nil"/>
              <w:bottom w:val="nil"/>
            </w:tcBorders>
            <w:tcMar>
              <w:left w:w="0" w:type="dxa"/>
              <w:right w:w="0" w:type="dxa"/>
            </w:tcMar>
          </w:tcPr>
          <w:p w:rsidR="00ED5A64" w:rsidRDefault="00C539F4">
            <w:pPr>
              <w:tabs>
                <w:tab w:val="center" w:pos="784"/>
                <w:tab w:val="center" w:pos="3124"/>
                <w:tab w:val="center" w:pos="5464"/>
              </w:tabs>
              <w:spacing w:before="0" w:after="0" w:line="240" w:lineRule="auto"/>
              <w:ind w:firstLine="227"/>
              <w:rPr>
                <w:rFonts w:ascii="Cambria Math" w:hAnsi="Cambria Math"/>
                <w:sz w:val="28"/>
                <w:szCs w:val="28"/>
                <w:lang w:val="en-CA"/>
              </w:rPr>
            </w:pPr>
            <w:r>
              <w:rPr>
                <w:rFonts w:ascii="Cambria Math" w:hAnsi="Cambria Math"/>
                <w:sz w:val="28"/>
                <w:szCs w:val="28"/>
                <w:lang w:val="en-CA"/>
              </w:rPr>
              <w:tab/>
            </w:r>
          </w:p>
          <w:p w:rsidR="00ED5A64" w:rsidRDefault="00C539F4">
            <w:pPr>
              <w:tabs>
                <w:tab w:val="center" w:pos="784"/>
                <w:tab w:val="center" w:pos="3088"/>
                <w:tab w:val="center" w:pos="5464"/>
              </w:tabs>
              <w:spacing w:before="0" w:after="0" w:line="240" w:lineRule="auto"/>
              <w:ind w:firstLine="227"/>
              <w:rPr>
                <w:rFonts w:ascii="Cambria Math" w:hAnsi="Cambria Math"/>
                <w:sz w:val="28"/>
                <w:szCs w:val="28"/>
                <w:lang w:val="en-CA"/>
              </w:rPr>
            </w:pPr>
            <w:r>
              <w:rPr>
                <w:rFonts w:ascii="Cambria Math" w:hAnsi="Cambria Math"/>
                <w:noProof/>
                <w:sz w:val="28"/>
                <w:szCs w:val="28"/>
                <w:lang w:eastAsia="fr-CA"/>
              </w:rPr>
              <mc:AlternateContent>
                <mc:Choice Requires="wps">
                  <w:drawing>
                    <wp:anchor distT="0" distB="0" distL="114300" distR="114300" simplePos="0" relativeHeight="251658240" behindDoc="0" locked="0" layoutInCell="1" allowOverlap="1">
                      <wp:simplePos x="0" y="0"/>
                      <wp:positionH relativeFrom="column">
                        <wp:posOffset>2540000</wp:posOffset>
                      </wp:positionH>
                      <wp:positionV relativeFrom="paragraph">
                        <wp:posOffset>129540</wp:posOffset>
                      </wp:positionV>
                      <wp:extent cx="294640" cy="317500"/>
                      <wp:effectExtent l="0" t="3175" r="2540" b="3175"/>
                      <wp:wrapNone/>
                      <wp:docPr id="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317500"/>
                              </a:xfrm>
                              <a:prstGeom prst="rect">
                                <a:avLst/>
                              </a:prstGeom>
                              <a:noFill/>
                              <a:ln>
                                <a:noFill/>
                              </a:ln>
                            </wps:spPr>
                            <wps:txbx>
                              <w:txbxContent>
                                <w:p w:rsidR="00ED5A64" w:rsidRDefault="00C539F4">
                                  <w:pPr>
                                    <w:spacing w:before="0" w:after="0" w:line="240" w:lineRule="auto"/>
                                    <w:rPr>
                                      <w:b/>
                                      <w:color w:val="7A8E95"/>
                                      <w:sz w:val="28"/>
                                      <w:szCs w:val="28"/>
                                    </w:rPr>
                                  </w:pPr>
                                  <w:r>
                                    <w:rPr>
                                      <w:b/>
                                      <w:color w:val="7A8E95"/>
                                      <w:sz w:val="28"/>
                                      <w:szCs w:val="28"/>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xt Box 53" o:spid="_x0000_s1026" o:spt="202" type="#_x0000_t202" style="position:absolute;left:0pt;margin-left:200pt;margin-top:10.2pt;height:25pt;width:23.2pt;z-index:251658240;mso-width-relative:page;mso-height-relative:page;" filled="f" stroked="f" coordsize="21600,21600" o:gfxdata="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EyVk&#10;1QAAAAkBAAAPAAAAAAAAAAEAIAAAACIAAABkcnMvZG93bnJldi54bWxQSwECFAAUAAAACACHTuJA&#10;B5RdMOsBAADGAwAADgAAAAAAAAABACAAAAAkAQAAZHJzL2Uyb0RvYy54bWxQSwUGAAAAAAYABgBZ&#10;AQAAgQUAAAAA&#10;">
                      <v:fill on="f" focussize="0,0"/>
                      <v:stroke on="f"/>
                      <v:imagedata o:title=""/>
                      <o:lock v:ext="edit" aspectratio="f"/>
                      <v:textbox>
                        <w:txbxContent>
                          <w:p>
                            <w:pPr>
                              <w:spacing w:before="0" w:after="0" w:line="240" w:lineRule="auto"/>
                              <w:rPr>
                                <w:b/>
                                <w:color w:val="7A8E95"/>
                                <w:sz w:val="28"/>
                                <w:szCs w:val="28"/>
                              </w:rPr>
                            </w:pPr>
                            <w:r>
                              <w:rPr>
                                <w:b/>
                                <w:color w:val="7A8E95"/>
                                <w:sz w:val="28"/>
                                <w:szCs w:val="28"/>
                              </w:rPr>
                              <w:t>=</w:t>
                            </w:r>
                          </w:p>
                        </w:txbxContent>
                      </v:textbox>
                    </v:shape>
                  </w:pict>
                </mc:Fallback>
              </mc:AlternateContent>
            </w:r>
            <w:r>
              <w:rPr>
                <w:rFonts w:ascii="Cambria Math" w:hAnsi="Cambria Math"/>
                <w:sz w:val="28"/>
                <w:szCs w:val="28"/>
                <w:lang w:val="en-CA"/>
              </w:rPr>
              <w:tab/>
            </w:r>
            <w:r>
              <w:rPr>
                <w:rFonts w:ascii="Cambria Math" w:hAnsi="Cambria Math"/>
                <w:sz w:val="28"/>
                <w:szCs w:val="28"/>
                <w:lang w:val="en-CA"/>
              </w:rPr>
              <w:tab/>
            </w:r>
            <w:r>
              <w:rPr>
                <w:rFonts w:ascii="Cambria Math" w:hAnsi="Cambria Math"/>
                <w:sz w:val="28"/>
                <w:szCs w:val="28"/>
                <w:lang w:val="en-CA"/>
              </w:rPr>
              <w:tab/>
            </w:r>
          </w:p>
          <w:p w:rsidR="00ED5A64" w:rsidRDefault="00C539F4">
            <w:pPr>
              <w:tabs>
                <w:tab w:val="left" w:pos="388"/>
                <w:tab w:val="right" w:leader="underscore" w:pos="1216"/>
                <w:tab w:val="left" w:pos="1774"/>
                <w:tab w:val="right" w:leader="underscore" w:pos="2026"/>
                <w:tab w:val="left" w:pos="2665"/>
                <w:tab w:val="right" w:leader="underscore" w:pos="3520"/>
                <w:tab w:val="left" w:pos="4204"/>
                <w:tab w:val="right" w:pos="4420"/>
                <w:tab w:val="left" w:pos="5059"/>
                <w:tab w:val="right" w:leader="underscore" w:pos="5905"/>
              </w:tabs>
              <w:spacing w:before="0" w:after="0" w:line="160" w:lineRule="exact"/>
              <w:ind w:firstLine="230"/>
              <w:rPr>
                <w:rFonts w:ascii="Cambria Math" w:hAnsi="Cambria Math"/>
                <w:color w:val="7A8E95"/>
                <w:sz w:val="20"/>
                <w:szCs w:val="20"/>
                <w:lang w:val="en-CA"/>
              </w:rPr>
            </w:pPr>
            <w:r>
              <w:rPr>
                <w:rFonts w:ascii="Cambria Math" w:hAnsi="Cambria Math"/>
                <w:color w:val="7A8E95"/>
                <w:sz w:val="20"/>
                <w:szCs w:val="20"/>
                <w:lang w:val="en-CA"/>
              </w:rPr>
              <w:tab/>
            </w:r>
            <w:r>
              <w:rPr>
                <w:rFonts w:ascii="Cambria Math" w:hAnsi="Cambria Math"/>
                <w:color w:val="7A8E95"/>
                <w:sz w:val="20"/>
                <w:szCs w:val="20"/>
                <w:lang w:val="en-CA"/>
              </w:rPr>
              <w:tab/>
            </w:r>
            <w:r>
              <w:rPr>
                <w:rFonts w:ascii="Cambria Math" w:hAnsi="Cambria Math"/>
                <w:color w:val="7A8E95"/>
                <w:sz w:val="20"/>
                <w:szCs w:val="20"/>
                <w:lang w:val="en-CA"/>
              </w:rPr>
              <w:tab/>
            </w:r>
            <w:r>
              <w:rPr>
                <w:rFonts w:ascii="Cambria Math" w:hAnsi="Cambria Math"/>
                <w:color w:val="7A8E95"/>
                <w:sz w:val="20"/>
                <w:szCs w:val="20"/>
                <w:lang w:val="en-CA"/>
              </w:rPr>
              <w:tab/>
            </w:r>
            <w:r>
              <w:rPr>
                <w:rFonts w:ascii="Cambria Math" w:hAnsi="Cambria Math"/>
                <w:color w:val="7A8E95"/>
                <w:sz w:val="20"/>
                <w:szCs w:val="20"/>
                <w:lang w:val="en-CA"/>
              </w:rPr>
              <w:tab/>
            </w:r>
            <w:r>
              <w:rPr>
                <w:rFonts w:ascii="Cambria Math" w:hAnsi="Cambria Math"/>
                <w:color w:val="7A8E95"/>
                <w:sz w:val="20"/>
                <w:szCs w:val="20"/>
                <w:lang w:val="en-CA"/>
              </w:rPr>
              <w:tab/>
            </w:r>
            <w:r>
              <w:rPr>
                <w:rFonts w:ascii="Cambria Math" w:hAnsi="Cambria Math"/>
                <w:color w:val="7A8E95"/>
                <w:sz w:val="20"/>
                <w:szCs w:val="20"/>
                <w:lang w:val="en-CA"/>
              </w:rPr>
              <w:tab/>
            </w:r>
            <w:r>
              <w:rPr>
                <w:rFonts w:ascii="Cambria Math" w:hAnsi="Cambria Math"/>
                <w:color w:val="7A8E95"/>
                <w:sz w:val="20"/>
                <w:szCs w:val="20"/>
                <w:lang w:val="en-CA"/>
              </w:rPr>
              <w:tab/>
            </w:r>
            <w:r>
              <w:rPr>
                <w:rFonts w:ascii="Cambria Math" w:hAnsi="Cambria Math"/>
                <w:color w:val="7A8E95"/>
                <w:sz w:val="20"/>
                <w:szCs w:val="20"/>
                <w:lang w:val="en-CA"/>
              </w:rPr>
              <w:tab/>
            </w:r>
            <w:r>
              <w:rPr>
                <w:rFonts w:ascii="Cambria Math" w:hAnsi="Cambria Math"/>
                <w:color w:val="7A8E95"/>
                <w:sz w:val="20"/>
                <w:szCs w:val="20"/>
                <w:lang w:val="en-CA"/>
              </w:rPr>
              <w:tab/>
            </w:r>
          </w:p>
          <w:p w:rsidR="00ED5A64" w:rsidRDefault="00C539F4">
            <w:pPr>
              <w:tabs>
                <w:tab w:val="center" w:pos="784"/>
                <w:tab w:val="center" w:pos="3088"/>
                <w:tab w:val="center" w:pos="5464"/>
              </w:tabs>
              <w:spacing w:before="0" w:after="0" w:line="240" w:lineRule="auto"/>
              <w:ind w:firstLine="227"/>
              <w:rPr>
                <w:rFonts w:ascii="Cambria Math" w:hAnsi="Cambria Math"/>
                <w:b/>
                <w:color w:val="7A8E95"/>
                <w:sz w:val="28"/>
                <w:szCs w:val="28"/>
                <w:lang w:val="en-CA"/>
              </w:rPr>
            </w:pPr>
            <w:r>
              <w:rPr>
                <w:rFonts w:ascii="Cambria Math" w:hAnsi="Cambria Math"/>
                <w:sz w:val="28"/>
                <w:szCs w:val="28"/>
                <w:lang w:val="en-CA"/>
              </w:rPr>
              <w:tab/>
            </w:r>
            <w:r>
              <w:rPr>
                <w:rFonts w:ascii="Cambria Math" w:hAnsi="Cambria Math"/>
                <w:b/>
                <w:color w:val="7A8E95"/>
                <w:sz w:val="28"/>
                <w:szCs w:val="28"/>
                <w:lang w:val="en-CA"/>
              </w:rPr>
              <w:t>100</w:t>
            </w:r>
            <w:r>
              <w:rPr>
                <w:rFonts w:ascii="Cambria Math" w:hAnsi="Cambria Math"/>
                <w:b/>
                <w:color w:val="7A8E95"/>
                <w:sz w:val="28"/>
                <w:szCs w:val="28"/>
                <w:lang w:val="en-CA"/>
              </w:rPr>
              <w:tab/>
              <w:t>100</w:t>
            </w:r>
            <w:r>
              <w:rPr>
                <w:rFonts w:ascii="Cambria Math" w:hAnsi="Cambria Math"/>
                <w:b/>
                <w:color w:val="7A8E95"/>
                <w:sz w:val="28"/>
                <w:szCs w:val="28"/>
                <w:lang w:val="en-CA"/>
              </w:rPr>
              <w:tab/>
              <w:t>100</w:t>
            </w:r>
          </w:p>
        </w:tc>
      </w:tr>
      <w:tr w:rsidR="00ED5A64">
        <w:tblPrEx>
          <w:tblBorders>
            <w:top w:val="none" w:sz="0" w:space="0" w:color="auto"/>
          </w:tblBorders>
        </w:tblPrEx>
        <w:trPr>
          <w:trHeight w:val="621"/>
          <w:jc w:val="center"/>
        </w:trPr>
        <w:tc>
          <w:tcPr>
            <w:tcW w:w="6236" w:type="dxa"/>
            <w:tcMar>
              <w:left w:w="0" w:type="dxa"/>
              <w:right w:w="0" w:type="dxa"/>
            </w:tcMar>
          </w:tcPr>
          <w:p w:rsidR="00ED5A64" w:rsidRDefault="00C539F4">
            <w:pPr>
              <w:tabs>
                <w:tab w:val="center" w:pos="784"/>
                <w:tab w:val="center" w:pos="3124"/>
                <w:tab w:val="center" w:pos="5464"/>
              </w:tabs>
              <w:spacing w:before="120" w:after="120" w:line="240" w:lineRule="auto"/>
              <w:ind w:firstLine="230"/>
              <w:rPr>
                <w:rFonts w:ascii="Verdana" w:hAnsi="Verdana"/>
                <w:sz w:val="16"/>
                <w:szCs w:val="16"/>
              </w:rPr>
            </w:pPr>
            <w:r>
              <w:rPr>
                <w:rFonts w:ascii="Verdana" w:hAnsi="Verdana"/>
                <w:sz w:val="16"/>
                <w:szCs w:val="16"/>
              </w:rPr>
              <w:tab/>
              <w:t>Note</w:t>
            </w:r>
            <w:r>
              <w:rPr>
                <w:rFonts w:ascii="Verdana" w:hAnsi="Verdana"/>
                <w:sz w:val="16"/>
                <w:szCs w:val="16"/>
              </w:rPr>
              <w:tab/>
              <w:t>(10 % au maximum)</w:t>
            </w:r>
            <w:r>
              <w:rPr>
                <w:rFonts w:ascii="Verdana" w:hAnsi="Verdana"/>
                <w:sz w:val="16"/>
                <w:szCs w:val="16"/>
              </w:rPr>
              <w:tab/>
              <w:t>Total</w:t>
            </w:r>
            <w:r>
              <w:rPr>
                <w:rFonts w:ascii="Verdana" w:hAnsi="Verdana"/>
                <w:sz w:val="16"/>
                <w:szCs w:val="16"/>
              </w:rPr>
              <w:br/>
            </w:r>
            <w:r>
              <w:rPr>
                <w:rFonts w:ascii="Verdana" w:hAnsi="Verdana"/>
                <w:sz w:val="16"/>
                <w:szCs w:val="16"/>
              </w:rPr>
              <w:tab/>
            </w:r>
            <w:r>
              <w:rPr>
                <w:rFonts w:ascii="Verdana" w:hAnsi="Verdana"/>
                <w:sz w:val="16"/>
                <w:szCs w:val="16"/>
              </w:rPr>
              <w:tab/>
              <w:t>Qualité de la langue</w:t>
            </w:r>
          </w:p>
        </w:tc>
      </w:tr>
    </w:tbl>
    <w:p w:rsidR="00ED5A64" w:rsidRDefault="00C539F4">
      <w:pPr>
        <w:suppressAutoHyphens w:val="0"/>
        <w:spacing w:before="1920" w:after="0" w:line="240" w:lineRule="auto"/>
        <w:rPr>
          <w:rFonts w:ascii="Verdana" w:eastAsia="Times New Roman" w:hAnsi="Verdana"/>
          <w:color w:val="auto"/>
          <w:sz w:val="20"/>
          <w:szCs w:val="20"/>
          <w:lang w:eastAsia="fr-FR"/>
        </w:rPr>
      </w:pPr>
      <w:r>
        <w:rPr>
          <w:rFonts w:ascii="Verdana" w:eastAsia="Times New Roman" w:hAnsi="Verdana"/>
          <w:color w:val="auto"/>
          <w:sz w:val="40"/>
          <w:szCs w:val="40"/>
          <w:lang w:eastAsia="fr-FR"/>
        </w:rPr>
        <w:t xml:space="preserve">Cahier de </w:t>
      </w:r>
      <w:r>
        <w:rPr>
          <w:rFonts w:ascii="Verdana" w:eastAsia="Times New Roman" w:hAnsi="Verdana"/>
          <w:color w:val="auto"/>
          <w:sz w:val="40"/>
          <w:szCs w:val="40"/>
          <w:lang w:eastAsia="fr-FR"/>
        </w:rPr>
        <w:t>réponses</w:t>
      </w:r>
    </w:p>
    <w:p w:rsidR="00ED5A64" w:rsidRDefault="00C539F4">
      <w:pPr>
        <w:suppressAutoHyphens w:val="0"/>
        <w:spacing w:before="2160" w:after="0" w:line="240" w:lineRule="auto"/>
        <w:rPr>
          <w:rFonts w:ascii="Verdana" w:eastAsia="Times New Roman" w:hAnsi="Verdana" w:cs="Times New Roman"/>
          <w:color w:val="auto"/>
          <w:sz w:val="28"/>
          <w:szCs w:val="28"/>
          <w:lang w:eastAsia="fr-FR"/>
        </w:rPr>
      </w:pPr>
      <w:r>
        <w:rPr>
          <w:rFonts w:ascii="Verdana" w:eastAsia="Times New Roman" w:hAnsi="Verdana" w:cs="Times New Roman"/>
          <w:color w:val="auto"/>
          <w:sz w:val="28"/>
          <w:szCs w:val="28"/>
          <w:lang w:eastAsia="fr-FR"/>
        </w:rPr>
        <w:t>Nom de l’étudiante ou de l’étudiant :</w:t>
      </w:r>
    </w:p>
    <w:tbl>
      <w:tblPr>
        <w:tblW w:w="0" w:type="auto"/>
        <w:tblBorders>
          <w:bottom w:val="dotted" w:sz="8" w:space="0" w:color="000000"/>
          <w:insideH w:val="single" w:sz="4" w:space="0" w:color="000000"/>
          <w:insideV w:val="single" w:sz="4" w:space="0" w:color="000000"/>
        </w:tblBorders>
        <w:tblLook w:val="04A0" w:firstRow="1" w:lastRow="0" w:firstColumn="1" w:lastColumn="0" w:noHBand="0" w:noVBand="1"/>
      </w:tblPr>
      <w:tblGrid>
        <w:gridCol w:w="7308"/>
      </w:tblGrid>
      <w:tr w:rsidR="00ED5A64">
        <w:trPr>
          <w:trHeight w:val="720"/>
        </w:trPr>
        <w:tc>
          <w:tcPr>
            <w:tcW w:w="7308" w:type="dxa"/>
            <w:shd w:val="clear" w:color="auto" w:fill="auto"/>
            <w:vAlign w:val="bottom"/>
          </w:tcPr>
          <w:p w:rsidR="00ED5A64" w:rsidRDefault="00C539F4">
            <w:pPr>
              <w:suppressAutoHyphens w:val="0"/>
              <w:spacing w:before="40" w:after="40" w:line="360" w:lineRule="exact"/>
              <w:rPr>
                <w:rFonts w:ascii="Verdana" w:eastAsia="Times New Roman" w:hAnsi="Verdana"/>
                <w:b/>
                <w:bCs/>
                <w:color w:val="auto"/>
                <w:sz w:val="28"/>
                <w:szCs w:val="28"/>
              </w:rPr>
            </w:pPr>
            <w:r>
              <w:rPr>
                <w:rFonts w:ascii="Verdana" w:eastAsia="Times New Roman" w:hAnsi="Verdana"/>
                <w:b/>
                <w:bCs/>
                <w:color w:val="auto"/>
                <w:sz w:val="28"/>
                <w:szCs w:val="28"/>
              </w:rPr>
              <w:t>Elie Crépeau</w:t>
            </w:r>
          </w:p>
        </w:tc>
      </w:tr>
    </w:tbl>
    <w:p w:rsidR="00ED5A64" w:rsidRDefault="00ED5A64">
      <w:pPr>
        <w:suppressAutoHyphens w:val="0"/>
        <w:spacing w:before="0" w:after="0" w:line="240" w:lineRule="auto"/>
        <w:rPr>
          <w:rFonts w:ascii="Times New Roman" w:eastAsia="Times New Roman" w:hAnsi="Times New Roman" w:cs="Times New Roman"/>
          <w:color w:val="auto"/>
          <w:sz w:val="20"/>
          <w:szCs w:val="20"/>
          <w:lang w:eastAsia="fr-FR"/>
        </w:rPr>
      </w:pPr>
    </w:p>
    <w:p w:rsidR="00ED5A64" w:rsidRDefault="00ED5A64">
      <w:pPr>
        <w:sectPr w:rsidR="00ED5A64">
          <w:footerReference w:type="default" r:id="rId12"/>
          <w:footnotePr>
            <w:numRestart w:val="eachPage"/>
          </w:footnotePr>
          <w:type w:val="oddPage"/>
          <w:pgSz w:w="12240" w:h="15840"/>
          <w:pgMar w:top="1440" w:right="2448" w:bottom="1411" w:left="2448" w:header="1930" w:footer="850" w:gutter="0"/>
          <w:cols w:space="692"/>
          <w:docGrid w:linePitch="360"/>
        </w:sectPr>
      </w:pPr>
    </w:p>
    <w:bookmarkEnd w:id="0"/>
    <w:p w:rsidR="00ED5A64" w:rsidRDefault="00C539F4">
      <w:pPr>
        <w:pStyle w:val="CDQuestion"/>
        <w:spacing w:after="0"/>
      </w:pPr>
      <w:r>
        <w:lastRenderedPageBreak/>
        <w:t>Question 1</w:t>
      </w:r>
      <w:r>
        <w:tab/>
      </w:r>
      <w:r>
        <w:sym w:font="Symbol" w:char="F05B"/>
      </w:r>
      <w:r>
        <w:t>12 points</w:t>
      </w:r>
      <w:r>
        <w:sym w:font="Symbol" w:char="F05D"/>
      </w:r>
    </w:p>
    <w:p w:rsidR="00ED5A64" w:rsidRDefault="00C539F4">
      <w:pPr>
        <w:spacing w:before="0" w:after="480"/>
        <w:jc w:val="right"/>
        <w:rPr>
          <w:b/>
          <w:bCs/>
          <w:lang w:eastAsia="fr-FR"/>
        </w:rPr>
      </w:pPr>
      <w:r>
        <w:rPr>
          <w:b/>
          <w:bCs/>
          <w:sz w:val="18"/>
          <w:szCs w:val="18"/>
        </w:rPr>
        <w:t>(4 points par contexte expliqué)</w:t>
      </w:r>
    </w:p>
    <w:tbl>
      <w:tblPr>
        <w:tblW w:w="8928" w:type="dxa"/>
        <w:tblBorders>
          <w:top w:val="single" w:sz="8" w:space="0" w:color="E3E3E3"/>
          <w:left w:val="single" w:sz="8" w:space="0" w:color="E3E3E3"/>
          <w:bottom w:val="single" w:sz="8" w:space="0" w:color="E3E3E3"/>
          <w:right w:val="single" w:sz="8" w:space="0" w:color="E3E3E3"/>
        </w:tblBorders>
        <w:tblLook w:val="04A0" w:firstRow="1" w:lastRow="0" w:firstColumn="1" w:lastColumn="0" w:noHBand="0" w:noVBand="1"/>
      </w:tblPr>
      <w:tblGrid>
        <w:gridCol w:w="8928"/>
      </w:tblGrid>
      <w:tr w:rsidR="00ED5A64">
        <w:trPr>
          <w:trHeight w:val="11653"/>
        </w:trPr>
        <w:tc>
          <w:tcPr>
            <w:tcW w:w="8928" w:type="dxa"/>
          </w:tcPr>
          <w:p w:rsidR="00ED5A64" w:rsidRPr="004D6D9B" w:rsidRDefault="00C539F4">
            <w:pPr>
              <w:pStyle w:val="NormalWeb"/>
              <w:rPr>
                <w:lang w:val="fr-CA"/>
              </w:rPr>
            </w:pPr>
            <w:r w:rsidRPr="004D6D9B">
              <w:rPr>
                <w:lang w:val="fr-CA"/>
              </w:rPr>
              <w:t xml:space="preserve">Cynthia grandira dans un contexte social différent de la norme qui est la famille nucléaire. </w:t>
            </w:r>
          </w:p>
          <w:p w:rsidR="00ED5A64" w:rsidRPr="004D6D9B" w:rsidRDefault="00C539F4">
            <w:pPr>
              <w:pStyle w:val="NormalWeb"/>
              <w:rPr>
                <w:lang w:val="fr-CA"/>
              </w:rPr>
            </w:pPr>
            <w:r w:rsidRPr="004D6D9B">
              <w:rPr>
                <w:lang w:val="fr-CA"/>
              </w:rPr>
              <w:t>Le contexte familial sera pour elle une famille monoparentale. Mais étant gardée d'une manière égale entre ses parents, et sachant qu'ils n'exposent pas leur fill</w:t>
            </w:r>
            <w:r w:rsidRPr="004D6D9B">
              <w:rPr>
                <w:lang w:val="fr-CA"/>
              </w:rPr>
              <w:t>e à leurs conflits, elle risque de ne pas en souffrir. Elle sera aussi bien supportée par ses grands</w:t>
            </w:r>
            <w:r>
              <w:rPr>
                <w:lang w:val="fr-CA"/>
              </w:rPr>
              <w:t>-</w:t>
            </w:r>
            <w:r w:rsidRPr="004D6D9B">
              <w:rPr>
                <w:lang w:val="fr-CA"/>
              </w:rPr>
              <w:t>parents et bien prise en charge dans un centre de la petite enfance.</w:t>
            </w:r>
          </w:p>
          <w:p w:rsidR="00ED5A64" w:rsidRPr="004D6D9B" w:rsidRDefault="00C539F4">
            <w:pPr>
              <w:pStyle w:val="NormalWeb"/>
              <w:rPr>
                <w:lang w:val="fr-CA"/>
              </w:rPr>
            </w:pPr>
            <w:r w:rsidRPr="004D6D9B">
              <w:rPr>
                <w:lang w:val="fr-CA"/>
              </w:rPr>
              <w:t xml:space="preserve">Le contexte historique sera pour </w:t>
            </w:r>
            <w:proofErr w:type="spellStart"/>
            <w:r w:rsidRPr="004D6D9B">
              <w:rPr>
                <w:lang w:val="fr-CA"/>
              </w:rPr>
              <w:t>Cinthia</w:t>
            </w:r>
            <w:proofErr w:type="spellEnd"/>
            <w:r w:rsidRPr="004D6D9B">
              <w:rPr>
                <w:lang w:val="fr-CA"/>
              </w:rPr>
              <w:t xml:space="preserve"> le modèle économique actuel ou le travail est</w:t>
            </w:r>
            <w:r w:rsidRPr="004D6D9B">
              <w:rPr>
                <w:lang w:val="fr-CA"/>
              </w:rPr>
              <w:t xml:space="preserve"> plus important que tout et fortement valorisé. Elle sera donc influencée selon les normes de notre société actuelle prédominante.</w:t>
            </w:r>
          </w:p>
          <w:p w:rsidR="00ED5A64" w:rsidRPr="004D6D9B" w:rsidRDefault="00C539F4">
            <w:pPr>
              <w:pStyle w:val="NormalWeb"/>
              <w:rPr>
                <w:lang w:val="fr-CA"/>
              </w:rPr>
            </w:pPr>
            <w:r w:rsidRPr="004D6D9B">
              <w:rPr>
                <w:lang w:val="fr-CA"/>
              </w:rPr>
              <w:t>Le contexte socio-économique sera pour elle très favorable puisque ses deux parents travaillent beaucoup et ont de bons emplo</w:t>
            </w:r>
            <w:r w:rsidRPr="004D6D9B">
              <w:rPr>
                <w:lang w:val="fr-CA"/>
              </w:rPr>
              <w:t>is. Elle ne souffrira pas de malnutrition ou de quel</w:t>
            </w:r>
            <w:r>
              <w:rPr>
                <w:lang w:val="fr-CA"/>
              </w:rPr>
              <w:t>c</w:t>
            </w:r>
            <w:r w:rsidRPr="004D6D9B">
              <w:rPr>
                <w:lang w:val="fr-CA"/>
              </w:rPr>
              <w:t>on</w:t>
            </w:r>
            <w:r>
              <w:rPr>
                <w:lang w:val="fr-CA"/>
              </w:rPr>
              <w:t>qu</w:t>
            </w:r>
            <w:r w:rsidRPr="004D6D9B">
              <w:rPr>
                <w:lang w:val="fr-CA"/>
              </w:rPr>
              <w:t>e besoin matériel.</w:t>
            </w:r>
          </w:p>
          <w:p w:rsidR="00ED5A64" w:rsidRDefault="00ED5A64">
            <w:pPr>
              <w:pStyle w:val="CDTableautexte"/>
            </w:pPr>
          </w:p>
        </w:tc>
      </w:tr>
    </w:tbl>
    <w:p w:rsidR="00ED5A64" w:rsidRDefault="00C539F4">
      <w:pPr>
        <w:pStyle w:val="CDQuestion"/>
      </w:pPr>
      <w:r>
        <w:lastRenderedPageBreak/>
        <w:t>Question 2</w:t>
      </w:r>
      <w:r>
        <w:tab/>
      </w:r>
      <w:r>
        <w:sym w:font="Symbol" w:char="F05B"/>
      </w:r>
      <w:r>
        <w:t>10 points</w:t>
      </w:r>
      <w:r>
        <w:sym w:font="Symbol" w:char="F05D"/>
      </w:r>
    </w:p>
    <w:tbl>
      <w:tblPr>
        <w:tblW w:w="8928" w:type="dxa"/>
        <w:tblBorders>
          <w:top w:val="single" w:sz="8" w:space="0" w:color="E3E3E3"/>
          <w:left w:val="single" w:sz="8" w:space="0" w:color="E3E3E3"/>
          <w:bottom w:val="single" w:sz="8" w:space="0" w:color="E3E3E3"/>
          <w:right w:val="single" w:sz="8" w:space="0" w:color="E3E3E3"/>
        </w:tblBorders>
        <w:tblLook w:val="04A0" w:firstRow="1" w:lastRow="0" w:firstColumn="1" w:lastColumn="0" w:noHBand="0" w:noVBand="1"/>
      </w:tblPr>
      <w:tblGrid>
        <w:gridCol w:w="8928"/>
      </w:tblGrid>
      <w:tr w:rsidR="00ED5A64">
        <w:trPr>
          <w:trHeight w:val="12112"/>
        </w:trPr>
        <w:tc>
          <w:tcPr>
            <w:tcW w:w="8928" w:type="dxa"/>
          </w:tcPr>
          <w:p w:rsidR="00ED5A64" w:rsidRPr="004D6D9B" w:rsidRDefault="00C539F4">
            <w:pPr>
              <w:pStyle w:val="NormalWeb"/>
              <w:rPr>
                <w:lang w:val="fr-CA"/>
              </w:rPr>
            </w:pPr>
            <w:r w:rsidRPr="004D6D9B">
              <w:rPr>
                <w:lang w:val="fr-CA"/>
              </w:rPr>
              <w:t>a. Noé fait partie du style éducatif directif.</w:t>
            </w:r>
          </w:p>
          <w:p w:rsidR="00ED5A64" w:rsidRPr="004D6D9B" w:rsidRDefault="00C539F4">
            <w:pPr>
              <w:pStyle w:val="NormalWeb"/>
              <w:rPr>
                <w:lang w:val="fr-CA"/>
              </w:rPr>
            </w:pPr>
            <w:r w:rsidRPr="004D6D9B">
              <w:rPr>
                <w:lang w:val="fr-CA"/>
              </w:rPr>
              <w:t>b. Félix fait partie du style éducatif désengagé.</w:t>
            </w:r>
          </w:p>
          <w:p w:rsidR="00ED5A64" w:rsidRPr="004D6D9B" w:rsidRDefault="00C539F4">
            <w:pPr>
              <w:pStyle w:val="NormalWeb"/>
              <w:rPr>
                <w:lang w:val="fr-CA"/>
              </w:rPr>
            </w:pPr>
            <w:r w:rsidRPr="004D6D9B">
              <w:rPr>
                <w:lang w:val="fr-CA"/>
              </w:rPr>
              <w:t>c. Noé sera en</w:t>
            </w:r>
            <w:r>
              <w:rPr>
                <w:lang w:val="fr-CA"/>
              </w:rPr>
              <w:t>tre</w:t>
            </w:r>
            <w:r w:rsidRPr="004D6D9B">
              <w:rPr>
                <w:lang w:val="fr-CA"/>
              </w:rPr>
              <w:t xml:space="preserve"> autres plus heureux, sera capable d'une </w:t>
            </w:r>
            <w:r w:rsidRPr="004D6D9B">
              <w:rPr>
                <w:lang w:val="fr-CA"/>
              </w:rPr>
              <w:t xml:space="preserve">grande maitrise de soi et une très bonne estime de </w:t>
            </w:r>
            <w:proofErr w:type="spellStart"/>
            <w:r w:rsidRPr="004D6D9B">
              <w:rPr>
                <w:lang w:val="fr-CA"/>
              </w:rPr>
              <w:t>lui même</w:t>
            </w:r>
            <w:proofErr w:type="spellEnd"/>
            <w:r w:rsidRPr="004D6D9B">
              <w:rPr>
                <w:lang w:val="fr-CA"/>
              </w:rPr>
              <w:t>. Il sera aussi capable d'une bonne socialisation et il sera bon à l'école.</w:t>
            </w:r>
          </w:p>
          <w:p w:rsidR="00ED5A64" w:rsidRPr="004D6D9B" w:rsidRDefault="00C539F4">
            <w:pPr>
              <w:pStyle w:val="NormalWeb"/>
              <w:rPr>
                <w:lang w:val="fr-CA"/>
              </w:rPr>
            </w:pPr>
            <w:r w:rsidRPr="004D6D9B">
              <w:rPr>
                <w:lang w:val="fr-CA"/>
              </w:rPr>
              <w:t>Félix quant à lui sera en</w:t>
            </w:r>
            <w:r>
              <w:rPr>
                <w:lang w:val="fr-CA"/>
              </w:rPr>
              <w:t>tre</w:t>
            </w:r>
            <w:r w:rsidRPr="004D6D9B">
              <w:rPr>
                <w:lang w:val="fr-CA"/>
              </w:rPr>
              <w:t xml:space="preserve"> autre</w:t>
            </w:r>
            <w:r>
              <w:rPr>
                <w:lang w:val="fr-CA"/>
              </w:rPr>
              <w:t>s</w:t>
            </w:r>
            <w:r w:rsidRPr="004D6D9B">
              <w:rPr>
                <w:lang w:val="fr-CA"/>
              </w:rPr>
              <w:t xml:space="preserve"> à risque d'être antisocial, il aura de la difficulté en société. Il manquera de conce</w:t>
            </w:r>
            <w:r w:rsidRPr="004D6D9B">
              <w:rPr>
                <w:lang w:val="fr-CA"/>
              </w:rPr>
              <w:t xml:space="preserve">ntration, donc il sera </w:t>
            </w:r>
            <w:proofErr w:type="gramStart"/>
            <w:r w:rsidRPr="004D6D9B">
              <w:rPr>
                <w:lang w:val="fr-CA"/>
              </w:rPr>
              <w:t>sois</w:t>
            </w:r>
            <w:proofErr w:type="gramEnd"/>
            <w:r w:rsidRPr="004D6D9B">
              <w:rPr>
                <w:lang w:val="fr-CA"/>
              </w:rPr>
              <w:t xml:space="preserve"> un peu mauvais à l'école. Il aura également, contrairement à Noé, une très faible estime de lui-même.</w:t>
            </w:r>
          </w:p>
          <w:p w:rsidR="00ED5A64" w:rsidRPr="004D6D9B" w:rsidRDefault="00ED5A64">
            <w:pPr>
              <w:pStyle w:val="CDTableautexte"/>
            </w:pPr>
          </w:p>
        </w:tc>
      </w:tr>
    </w:tbl>
    <w:p w:rsidR="00ED5A64" w:rsidRDefault="00C539F4">
      <w:pPr>
        <w:pStyle w:val="CDQuestion"/>
        <w:spacing w:after="0"/>
      </w:pPr>
      <w:r>
        <w:lastRenderedPageBreak/>
        <w:t>Question 3</w:t>
      </w:r>
      <w:r>
        <w:tab/>
      </w:r>
      <w:r>
        <w:sym w:font="Symbol" w:char="F05B"/>
      </w:r>
      <w:r>
        <w:t>8 points</w:t>
      </w:r>
      <w:r>
        <w:sym w:font="Symbol" w:char="F05D"/>
      </w:r>
    </w:p>
    <w:p w:rsidR="00ED5A64" w:rsidRDefault="00C539F4">
      <w:pPr>
        <w:spacing w:before="0" w:after="480"/>
        <w:jc w:val="right"/>
        <w:rPr>
          <w:lang w:eastAsia="fr-FR"/>
        </w:rPr>
      </w:pPr>
      <w:r>
        <w:rPr>
          <w:b/>
          <w:bCs/>
          <w:sz w:val="18"/>
          <w:szCs w:val="18"/>
        </w:rPr>
        <w:t>(2 points par caractéristique)</w:t>
      </w:r>
    </w:p>
    <w:tbl>
      <w:tblPr>
        <w:tblW w:w="8928" w:type="dxa"/>
        <w:tblBorders>
          <w:top w:val="single" w:sz="8" w:space="0" w:color="E3E3E3"/>
          <w:left w:val="single" w:sz="8" w:space="0" w:color="E3E3E3"/>
          <w:bottom w:val="single" w:sz="8" w:space="0" w:color="E3E3E3"/>
          <w:right w:val="single" w:sz="8" w:space="0" w:color="E3E3E3"/>
        </w:tblBorders>
        <w:tblLook w:val="04A0" w:firstRow="1" w:lastRow="0" w:firstColumn="1" w:lastColumn="0" w:noHBand="0" w:noVBand="1"/>
      </w:tblPr>
      <w:tblGrid>
        <w:gridCol w:w="8928"/>
      </w:tblGrid>
      <w:tr w:rsidR="00ED5A64">
        <w:trPr>
          <w:trHeight w:val="11842"/>
        </w:trPr>
        <w:tc>
          <w:tcPr>
            <w:tcW w:w="8928" w:type="dxa"/>
          </w:tcPr>
          <w:p w:rsidR="00ED5A64" w:rsidRPr="004D6D9B" w:rsidRDefault="00C539F4">
            <w:pPr>
              <w:pStyle w:val="NormalWeb"/>
              <w:rPr>
                <w:lang w:val="fr-CA"/>
              </w:rPr>
            </w:pPr>
            <w:r w:rsidRPr="004D6D9B">
              <w:rPr>
                <w:lang w:val="fr-CA"/>
              </w:rPr>
              <w:t xml:space="preserve">Oui ces parents qui maltraitent les trois enfants dans l'article peuvent être très différents des autres parents. </w:t>
            </w:r>
          </w:p>
          <w:p w:rsidR="00ED5A64" w:rsidRPr="004D6D9B" w:rsidRDefault="00C539F4">
            <w:pPr>
              <w:pStyle w:val="NormalWeb"/>
              <w:rPr>
                <w:lang w:val="fr-CA"/>
              </w:rPr>
            </w:pPr>
            <w:r w:rsidRPr="004D6D9B">
              <w:rPr>
                <w:lang w:val="fr-CA"/>
              </w:rPr>
              <w:t>Les parents violents peuvent être victimes de maladies mentales pour un pourcentage de moins de 10%. Ce qui explique leurs désorientations co</w:t>
            </w:r>
            <w:r w:rsidRPr="004D6D9B">
              <w:rPr>
                <w:lang w:val="fr-CA"/>
              </w:rPr>
              <w:t>gnitive et émotionnelle.</w:t>
            </w:r>
          </w:p>
          <w:p w:rsidR="00ED5A64" w:rsidRPr="004D6D9B" w:rsidRDefault="00C539F4">
            <w:pPr>
              <w:pStyle w:val="NormalWeb"/>
              <w:rPr>
                <w:lang w:val="fr-CA"/>
              </w:rPr>
            </w:pPr>
            <w:r w:rsidRPr="004D6D9B">
              <w:rPr>
                <w:lang w:val="fr-CA"/>
              </w:rPr>
              <w:t>Ils ont une très faible estime d'eux-mêmes et ont une grande difficulté d'adaptation en société.</w:t>
            </w:r>
          </w:p>
          <w:p w:rsidR="00ED5A64" w:rsidRPr="004D6D9B" w:rsidRDefault="00C539F4">
            <w:pPr>
              <w:pStyle w:val="NormalWeb"/>
              <w:rPr>
                <w:lang w:val="fr-CA"/>
              </w:rPr>
            </w:pPr>
            <w:r w:rsidRPr="004D6D9B">
              <w:rPr>
                <w:lang w:val="fr-CA"/>
              </w:rPr>
              <w:t>Ils sont immatures émotionnellement et ne peuvent pas bien comprendre et veiller aux besoins de leurs enfants.</w:t>
            </w:r>
          </w:p>
          <w:p w:rsidR="00ED5A64" w:rsidRPr="004D6D9B" w:rsidRDefault="00C539F4">
            <w:pPr>
              <w:pStyle w:val="NormalWeb"/>
              <w:rPr>
                <w:lang w:val="fr-CA"/>
              </w:rPr>
            </w:pPr>
            <w:r w:rsidRPr="004D6D9B">
              <w:rPr>
                <w:lang w:val="fr-CA"/>
              </w:rPr>
              <w:t xml:space="preserve">Les parents violents « </w:t>
            </w:r>
            <w:r w:rsidRPr="004D6D9B">
              <w:rPr>
                <w:lang w:val="fr-CA"/>
              </w:rPr>
              <w:t xml:space="preserve">[...] manifestent en outre une distorsion des schèmes cognitifs. Le pessimisme fausse leur interprétation du comportement des enfants </w:t>
            </w:r>
            <w:proofErr w:type="gramStart"/>
            <w:r w:rsidRPr="004D6D9B">
              <w:rPr>
                <w:lang w:val="fr-CA"/>
              </w:rPr>
              <w:t xml:space="preserve">( </w:t>
            </w:r>
            <w:proofErr w:type="spellStart"/>
            <w:r w:rsidRPr="004D6D9B">
              <w:rPr>
                <w:lang w:val="fr-CA"/>
              </w:rPr>
              <w:t>Newberger</w:t>
            </w:r>
            <w:proofErr w:type="spellEnd"/>
            <w:proofErr w:type="gramEnd"/>
            <w:r w:rsidRPr="004D6D9B">
              <w:rPr>
                <w:lang w:val="fr-CA"/>
              </w:rPr>
              <w:t xml:space="preserve"> et White, 1989 ) ».</w:t>
            </w:r>
          </w:p>
          <w:p w:rsidR="00ED5A64" w:rsidRDefault="00ED5A64">
            <w:pPr>
              <w:pStyle w:val="CDTableautexte"/>
            </w:pPr>
          </w:p>
        </w:tc>
      </w:tr>
    </w:tbl>
    <w:p w:rsidR="00ED5A64" w:rsidRDefault="00C539F4">
      <w:pPr>
        <w:pStyle w:val="CDQuestion"/>
      </w:pPr>
      <w:r>
        <w:lastRenderedPageBreak/>
        <w:t>Question 4</w:t>
      </w:r>
      <w:r>
        <w:tab/>
      </w:r>
      <w:r>
        <w:sym w:font="Symbol" w:char="F05B"/>
      </w:r>
      <w:r>
        <w:t>8 points</w:t>
      </w:r>
      <w:r>
        <w:sym w:font="Symbol" w:char="F05D"/>
      </w:r>
    </w:p>
    <w:tbl>
      <w:tblPr>
        <w:tblW w:w="8928" w:type="dxa"/>
        <w:tblBorders>
          <w:top w:val="single" w:sz="8" w:space="0" w:color="E3E3E3"/>
          <w:left w:val="single" w:sz="8" w:space="0" w:color="E3E3E3"/>
          <w:bottom w:val="single" w:sz="8" w:space="0" w:color="E3E3E3"/>
          <w:right w:val="single" w:sz="8" w:space="0" w:color="E3E3E3"/>
        </w:tblBorders>
        <w:tblLook w:val="04A0" w:firstRow="1" w:lastRow="0" w:firstColumn="1" w:lastColumn="0" w:noHBand="0" w:noVBand="1"/>
      </w:tblPr>
      <w:tblGrid>
        <w:gridCol w:w="8928"/>
      </w:tblGrid>
      <w:tr w:rsidR="00ED5A64">
        <w:trPr>
          <w:trHeight w:val="5328"/>
        </w:trPr>
        <w:tc>
          <w:tcPr>
            <w:tcW w:w="8928" w:type="dxa"/>
          </w:tcPr>
          <w:p w:rsidR="00ED5A64" w:rsidRPr="004D6D9B" w:rsidRDefault="00C539F4">
            <w:pPr>
              <w:pStyle w:val="NormalWeb"/>
              <w:rPr>
                <w:lang w:val="fr-CA"/>
              </w:rPr>
            </w:pPr>
            <w:r w:rsidRPr="004D6D9B">
              <w:rPr>
                <w:lang w:val="fr-CA"/>
              </w:rPr>
              <w:t xml:space="preserve">Ma </w:t>
            </w:r>
            <w:proofErr w:type="spellStart"/>
            <w:r w:rsidRPr="004D6D9B">
              <w:rPr>
                <w:lang w:val="fr-CA"/>
              </w:rPr>
              <w:t>belle-soeur</w:t>
            </w:r>
            <w:proofErr w:type="spellEnd"/>
            <w:r w:rsidRPr="004D6D9B">
              <w:rPr>
                <w:lang w:val="fr-CA"/>
              </w:rPr>
              <w:t xml:space="preserve"> doit comprendre que son fils de 5 semaines qui </w:t>
            </w:r>
            <w:r w:rsidRPr="004D6D9B">
              <w:rPr>
                <w:lang w:val="fr-CA"/>
              </w:rPr>
              <w:t xml:space="preserve">essaie de vouloir marcher </w:t>
            </w:r>
            <w:proofErr w:type="gramStart"/>
            <w:r w:rsidRPr="004D6D9B">
              <w:rPr>
                <w:lang w:val="fr-CA"/>
              </w:rPr>
              <w:t>( selon</w:t>
            </w:r>
            <w:proofErr w:type="gramEnd"/>
            <w:r w:rsidRPr="004D6D9B">
              <w:rPr>
                <w:lang w:val="fr-CA"/>
              </w:rPr>
              <w:t xml:space="preserve"> elle ) n'est autre qu'un réflexe de la marche automatique. Ce qui est normal pour un nouveau-né de cet âge. Ce n'est que vers l'âge de 12 mois que le nouveau-né commencera « à vouloir marcher ».</w:t>
            </w:r>
          </w:p>
          <w:p w:rsidR="00ED5A64" w:rsidRPr="004D6D9B" w:rsidRDefault="00ED5A64">
            <w:pPr>
              <w:pStyle w:val="CDTableautexte"/>
            </w:pPr>
          </w:p>
        </w:tc>
      </w:tr>
    </w:tbl>
    <w:p w:rsidR="00ED5A64" w:rsidRDefault="00C539F4">
      <w:pPr>
        <w:pStyle w:val="CDQuestion"/>
      </w:pPr>
      <w:r>
        <w:t>Question 5</w:t>
      </w:r>
      <w:r>
        <w:tab/>
      </w:r>
      <w:r>
        <w:sym w:font="Symbol" w:char="F05B"/>
      </w:r>
      <w:r>
        <w:t>8 points</w:t>
      </w:r>
      <w:r>
        <w:sym w:font="Symbol" w:char="F05D"/>
      </w:r>
    </w:p>
    <w:tbl>
      <w:tblPr>
        <w:tblW w:w="8928" w:type="dxa"/>
        <w:tblBorders>
          <w:top w:val="single" w:sz="8" w:space="0" w:color="E3E3E3"/>
          <w:left w:val="single" w:sz="8" w:space="0" w:color="E3E3E3"/>
          <w:bottom w:val="single" w:sz="8" w:space="0" w:color="E3E3E3"/>
          <w:right w:val="single" w:sz="8" w:space="0" w:color="E3E3E3"/>
        </w:tblBorders>
        <w:tblLook w:val="04A0" w:firstRow="1" w:lastRow="0" w:firstColumn="1" w:lastColumn="0" w:noHBand="0" w:noVBand="1"/>
      </w:tblPr>
      <w:tblGrid>
        <w:gridCol w:w="8928"/>
      </w:tblGrid>
      <w:tr w:rsidR="00ED5A64">
        <w:trPr>
          <w:trHeight w:val="5328"/>
        </w:trPr>
        <w:tc>
          <w:tcPr>
            <w:tcW w:w="8928" w:type="dxa"/>
          </w:tcPr>
          <w:p w:rsidR="00ED5A64" w:rsidRPr="004D6D9B" w:rsidRDefault="00C539F4">
            <w:pPr>
              <w:pStyle w:val="NormalWeb"/>
              <w:rPr>
                <w:lang w:val="fr-CA"/>
              </w:rPr>
            </w:pPr>
            <w:r w:rsidRPr="004D6D9B">
              <w:rPr>
                <w:lang w:val="fr-CA"/>
              </w:rPr>
              <w:t>a. Agathe fait preuve d'une surgénéralisation d'un concept en appelant tous les objets « papi ». C'est une étape à passer dans l'évolution du langage qui sera un peu plus tard plus varié et précis pour désigner chaque objet.</w:t>
            </w:r>
          </w:p>
          <w:p w:rsidR="00ED5A64" w:rsidRPr="00E162C1" w:rsidRDefault="00C539F4">
            <w:pPr>
              <w:pStyle w:val="NormalWeb"/>
              <w:rPr>
                <w:lang w:val="fr-CA"/>
              </w:rPr>
            </w:pPr>
            <w:r w:rsidRPr="004D6D9B">
              <w:rPr>
                <w:lang w:val="fr-CA"/>
              </w:rPr>
              <w:t>b. Agathe n'est pas si exceptio</w:t>
            </w:r>
            <w:r w:rsidRPr="004D6D9B">
              <w:rPr>
                <w:lang w:val="fr-CA"/>
              </w:rPr>
              <w:t>nnel</w:t>
            </w:r>
            <w:r>
              <w:rPr>
                <w:lang w:val="fr-CA"/>
              </w:rPr>
              <w:t>le</w:t>
            </w:r>
            <w:r w:rsidRPr="004D6D9B">
              <w:rPr>
                <w:lang w:val="fr-CA"/>
              </w:rPr>
              <w:t xml:space="preserve">, oui elle parle, mais ne sait qu'un seul mot. </w:t>
            </w:r>
            <w:r w:rsidRPr="00E162C1">
              <w:rPr>
                <w:lang w:val="fr-CA"/>
              </w:rPr>
              <w:t>En général les bébés de 13 mois prononcent déjà quelques mots.</w:t>
            </w:r>
          </w:p>
          <w:p w:rsidR="00ED5A64" w:rsidRPr="00E162C1" w:rsidRDefault="00ED5A64">
            <w:pPr>
              <w:pStyle w:val="CDTableautexte"/>
            </w:pPr>
          </w:p>
        </w:tc>
      </w:tr>
    </w:tbl>
    <w:p w:rsidR="00ED5A64" w:rsidRDefault="00C539F4">
      <w:pPr>
        <w:pStyle w:val="CDQuestion"/>
      </w:pPr>
      <w:r>
        <w:lastRenderedPageBreak/>
        <w:t>Question 6</w:t>
      </w:r>
      <w:r>
        <w:tab/>
      </w:r>
      <w:r>
        <w:sym w:font="Symbol" w:char="F05B"/>
      </w:r>
      <w:r>
        <w:t>8 points</w:t>
      </w:r>
      <w:r>
        <w:sym w:font="Symbol" w:char="F05D"/>
      </w:r>
    </w:p>
    <w:tbl>
      <w:tblPr>
        <w:tblW w:w="8928" w:type="dxa"/>
        <w:tblBorders>
          <w:top w:val="single" w:sz="8" w:space="0" w:color="E3E3E3"/>
          <w:left w:val="single" w:sz="8" w:space="0" w:color="E3E3E3"/>
          <w:bottom w:val="single" w:sz="8" w:space="0" w:color="E3E3E3"/>
          <w:right w:val="single" w:sz="8" w:space="0" w:color="E3E3E3"/>
        </w:tblBorders>
        <w:tblLook w:val="04A0" w:firstRow="1" w:lastRow="0" w:firstColumn="1" w:lastColumn="0" w:noHBand="0" w:noVBand="1"/>
      </w:tblPr>
      <w:tblGrid>
        <w:gridCol w:w="8928"/>
      </w:tblGrid>
      <w:tr w:rsidR="00ED5A64">
        <w:trPr>
          <w:trHeight w:val="11664"/>
        </w:trPr>
        <w:tc>
          <w:tcPr>
            <w:tcW w:w="8928" w:type="dxa"/>
          </w:tcPr>
          <w:p w:rsidR="00ED5A64" w:rsidRPr="00E162C1" w:rsidRDefault="00C539F4">
            <w:pPr>
              <w:pStyle w:val="NormalWeb"/>
              <w:rPr>
                <w:lang w:val="fr-CA"/>
              </w:rPr>
            </w:pPr>
            <w:r w:rsidRPr="00E162C1">
              <w:rPr>
                <w:lang w:val="fr-CA"/>
              </w:rPr>
              <w:t>a. L'approche béhavioriste suggère que les comportements doivent être appris pour se manifester. Par des stimulus ou</w:t>
            </w:r>
            <w:r w:rsidRPr="00E162C1">
              <w:rPr>
                <w:lang w:val="fr-CA"/>
              </w:rPr>
              <w:t xml:space="preserve"> des évènements spécifiques. Le fait de ne pas savoir quoi faire dans le coin famille de la part de Jean-Philippe s'expliquerait simplement du fait qu'il ne l'a pas appris, soit par un stimulus ou quelqu'un qui lui aurait montr</w:t>
            </w:r>
            <w:r>
              <w:rPr>
                <w:lang w:val="fr-CA"/>
              </w:rPr>
              <w:t>é</w:t>
            </w:r>
            <w:r w:rsidRPr="00E162C1">
              <w:rPr>
                <w:lang w:val="fr-CA"/>
              </w:rPr>
              <w:t xml:space="preserve"> ou même encore d'avoir vu </w:t>
            </w:r>
            <w:r>
              <w:rPr>
                <w:lang w:val="fr-CA"/>
              </w:rPr>
              <w:t>u</w:t>
            </w:r>
            <w:r>
              <w:rPr>
                <w:lang w:val="fr-CA"/>
              </w:rPr>
              <w:t>n</w:t>
            </w:r>
            <w:r w:rsidRPr="00E162C1">
              <w:rPr>
                <w:lang w:val="fr-CA"/>
              </w:rPr>
              <w:t xml:space="preserve"> exemple à la télévision.</w:t>
            </w:r>
          </w:p>
          <w:p w:rsidR="00ED5A64" w:rsidRDefault="00C539F4">
            <w:pPr>
              <w:pStyle w:val="NormalWeb"/>
              <w:rPr>
                <w:lang w:val="fr-CA"/>
              </w:rPr>
            </w:pPr>
            <w:r w:rsidRPr="00E162C1">
              <w:rPr>
                <w:lang w:val="fr-CA"/>
              </w:rPr>
              <w:t>b. Les limites de cette approche sont qu'elle ne tient pas compte de l'intelligence et des processus cognitifs.</w:t>
            </w:r>
            <w:r>
              <w:rPr>
                <w:lang w:val="fr-CA"/>
              </w:rPr>
              <w:t xml:space="preserve"> De même que la dimension psychosociale.</w:t>
            </w:r>
          </w:p>
          <w:p w:rsidR="00ED5A64" w:rsidRDefault="00ED5A64">
            <w:pPr>
              <w:pStyle w:val="CDTableautexte"/>
              <w:rPr>
                <w:lang w:val="en-CA"/>
              </w:rPr>
            </w:pPr>
          </w:p>
        </w:tc>
      </w:tr>
    </w:tbl>
    <w:p w:rsidR="00ED5A64" w:rsidRDefault="00C539F4">
      <w:pPr>
        <w:pStyle w:val="CDQuestion"/>
      </w:pPr>
      <w:r>
        <w:lastRenderedPageBreak/>
        <w:t>Question 7</w:t>
      </w:r>
      <w:r>
        <w:tab/>
      </w:r>
      <w:r>
        <w:sym w:font="Symbol" w:char="F05B"/>
      </w:r>
      <w:r>
        <w:t>6 points</w:t>
      </w:r>
      <w:r>
        <w:sym w:font="Symbol" w:char="F05D"/>
      </w:r>
    </w:p>
    <w:tbl>
      <w:tblPr>
        <w:tblW w:w="8928" w:type="dxa"/>
        <w:tblBorders>
          <w:top w:val="single" w:sz="8" w:space="0" w:color="E3E3E3"/>
          <w:left w:val="single" w:sz="8" w:space="0" w:color="E3E3E3"/>
          <w:bottom w:val="single" w:sz="8" w:space="0" w:color="E3E3E3"/>
          <w:right w:val="single" w:sz="8" w:space="0" w:color="E3E3E3"/>
        </w:tblBorders>
        <w:tblLook w:val="04A0" w:firstRow="1" w:lastRow="0" w:firstColumn="1" w:lastColumn="0" w:noHBand="0" w:noVBand="1"/>
      </w:tblPr>
      <w:tblGrid>
        <w:gridCol w:w="8928"/>
      </w:tblGrid>
      <w:tr w:rsidR="00ED5A64">
        <w:trPr>
          <w:trHeight w:val="3456"/>
        </w:trPr>
        <w:tc>
          <w:tcPr>
            <w:tcW w:w="8928" w:type="dxa"/>
          </w:tcPr>
          <w:p w:rsidR="00ED5A64" w:rsidRDefault="00C539F4">
            <w:pPr>
              <w:pStyle w:val="NormalWeb"/>
              <w:rPr>
                <w:lang w:val="fr-CA"/>
              </w:rPr>
            </w:pPr>
            <w:r w:rsidRPr="00E162C1">
              <w:rPr>
                <w:lang w:val="fr-CA"/>
              </w:rPr>
              <w:t xml:space="preserve">Léandre est dans une phase normale de son </w:t>
            </w:r>
            <w:r w:rsidRPr="00E162C1">
              <w:rPr>
                <w:lang w:val="fr-CA"/>
              </w:rPr>
              <w:t>développement affectif. Il est en train de développer ses émotions de la peur et de l'angoisse. Il est dans le stade de la peur des étrangers. Cette manifestation « [...] apparaît généralement vers l'âge de 6 mois et culmine entre 10 et 14 mois ; sa manife</w:t>
            </w:r>
            <w:r w:rsidRPr="00E162C1">
              <w:rPr>
                <w:lang w:val="fr-CA"/>
              </w:rPr>
              <w:t>station dépend de plusieurs facteurs. »</w:t>
            </w:r>
            <w:r>
              <w:rPr>
                <w:lang w:val="fr-CA"/>
              </w:rPr>
              <w:t>.</w:t>
            </w:r>
          </w:p>
          <w:p w:rsidR="00ED5A64" w:rsidRDefault="00C539F4">
            <w:pPr>
              <w:pStyle w:val="NormalWeb"/>
            </w:pPr>
            <w:r w:rsidRPr="00E162C1">
              <w:rPr>
                <w:lang w:val="fr-CA"/>
              </w:rPr>
              <w:t>Il souria</w:t>
            </w:r>
            <w:r>
              <w:rPr>
                <w:lang w:val="fr-CA"/>
              </w:rPr>
              <w:t>it</w:t>
            </w:r>
            <w:r w:rsidRPr="00E162C1">
              <w:rPr>
                <w:lang w:val="fr-CA"/>
              </w:rPr>
              <w:t xml:space="preserve"> </w:t>
            </w:r>
            <w:proofErr w:type="gramStart"/>
            <w:r w:rsidRPr="00E162C1">
              <w:rPr>
                <w:lang w:val="fr-CA"/>
              </w:rPr>
              <w:t>par contre</w:t>
            </w:r>
            <w:proofErr w:type="gramEnd"/>
            <w:r w:rsidRPr="00E162C1">
              <w:rPr>
                <w:lang w:val="fr-CA"/>
              </w:rPr>
              <w:t xml:space="preserve"> à 5 mois à tout le monde parce qu'il était </w:t>
            </w:r>
            <w:r>
              <w:rPr>
                <w:lang w:val="fr-CA"/>
              </w:rPr>
              <w:t>au</w:t>
            </w:r>
            <w:r w:rsidRPr="00E162C1">
              <w:rPr>
                <w:lang w:val="fr-CA"/>
              </w:rPr>
              <w:t xml:space="preserve"> stade du sourire et du rire. </w:t>
            </w:r>
            <w:r>
              <w:t xml:space="preserve">Il </w:t>
            </w:r>
            <w:proofErr w:type="spellStart"/>
            <w:r>
              <w:t>manifestait</w:t>
            </w:r>
            <w:proofErr w:type="spellEnd"/>
            <w:r>
              <w:t xml:space="preserve"> </w:t>
            </w:r>
            <w:proofErr w:type="spellStart"/>
            <w:r>
              <w:t>donc</w:t>
            </w:r>
            <w:proofErr w:type="spellEnd"/>
            <w:r>
              <w:t xml:space="preserve"> un </w:t>
            </w:r>
            <w:proofErr w:type="spellStart"/>
            <w:r>
              <w:t>sourire</w:t>
            </w:r>
            <w:proofErr w:type="spellEnd"/>
            <w:r>
              <w:t xml:space="preserve"> social.</w:t>
            </w:r>
          </w:p>
          <w:p w:rsidR="00ED5A64" w:rsidRDefault="00ED5A64">
            <w:pPr>
              <w:pStyle w:val="CDTableautexte"/>
              <w:rPr>
                <w:lang w:val="en-CA"/>
              </w:rPr>
            </w:pPr>
          </w:p>
        </w:tc>
      </w:tr>
    </w:tbl>
    <w:p w:rsidR="00ED5A64" w:rsidRDefault="00C539F4">
      <w:pPr>
        <w:pStyle w:val="CDQuestion"/>
      </w:pPr>
      <w:r>
        <w:t>Question 8</w:t>
      </w:r>
      <w:r>
        <w:tab/>
      </w:r>
      <w:r>
        <w:sym w:font="Symbol" w:char="F05B"/>
      </w:r>
      <w:r>
        <w:t>6 points</w:t>
      </w:r>
      <w:r>
        <w:sym w:font="Symbol" w:char="F05D"/>
      </w:r>
    </w:p>
    <w:tbl>
      <w:tblPr>
        <w:tblW w:w="8928" w:type="dxa"/>
        <w:tblBorders>
          <w:top w:val="single" w:sz="8" w:space="0" w:color="E3E3E3"/>
          <w:left w:val="single" w:sz="8" w:space="0" w:color="E3E3E3"/>
          <w:bottom w:val="single" w:sz="8" w:space="0" w:color="E3E3E3"/>
          <w:right w:val="single" w:sz="8" w:space="0" w:color="E3E3E3"/>
        </w:tblBorders>
        <w:tblLook w:val="04A0" w:firstRow="1" w:lastRow="0" w:firstColumn="1" w:lastColumn="0" w:noHBand="0" w:noVBand="1"/>
      </w:tblPr>
      <w:tblGrid>
        <w:gridCol w:w="8928"/>
      </w:tblGrid>
      <w:tr w:rsidR="00ED5A64">
        <w:trPr>
          <w:trHeight w:val="7344"/>
        </w:trPr>
        <w:tc>
          <w:tcPr>
            <w:tcW w:w="8928" w:type="dxa"/>
          </w:tcPr>
          <w:p w:rsidR="00ED5A64" w:rsidRPr="00E162C1" w:rsidRDefault="00C539F4">
            <w:pPr>
              <w:pStyle w:val="NormalWeb"/>
              <w:rPr>
                <w:lang w:val="fr-CA"/>
              </w:rPr>
            </w:pPr>
            <w:r w:rsidRPr="00E162C1">
              <w:rPr>
                <w:lang w:val="fr-CA"/>
              </w:rPr>
              <w:t>Émile est dans la crise de l'initiative et de la culpa</w:t>
            </w:r>
            <w:r w:rsidRPr="00E162C1">
              <w:rPr>
                <w:lang w:val="fr-CA"/>
              </w:rPr>
              <w:t>bilité selon la théorie psychosociale d'Erikson. En arrosant les fleurs, Émile essaie de gagner en fierté et d'avoir l'approbation d'autrui. Et il fera simultanément face à de la culpabilité lorsque ses gestes seront critiqués ou quand il confrontera un éc</w:t>
            </w:r>
            <w:r w:rsidRPr="00E162C1">
              <w:rPr>
                <w:lang w:val="fr-CA"/>
              </w:rPr>
              <w:t>hec.</w:t>
            </w:r>
          </w:p>
          <w:p w:rsidR="00ED5A64" w:rsidRPr="00E162C1" w:rsidRDefault="00C539F4">
            <w:pPr>
              <w:pStyle w:val="NormalWeb"/>
              <w:rPr>
                <w:lang w:val="fr-CA"/>
              </w:rPr>
            </w:pPr>
            <w:r w:rsidRPr="00E162C1">
              <w:rPr>
                <w:lang w:val="fr-CA"/>
              </w:rPr>
              <w:t>En passant au travers de cette crise, il sera plus capable de gérer sa culpabilité qui pourrait devenir paralysante de même qu'un sens de l'initiative mesuré.</w:t>
            </w:r>
          </w:p>
          <w:p w:rsidR="00ED5A64" w:rsidRPr="00E162C1" w:rsidRDefault="00ED5A64">
            <w:pPr>
              <w:pStyle w:val="CDTableautexte"/>
            </w:pPr>
          </w:p>
        </w:tc>
      </w:tr>
    </w:tbl>
    <w:p w:rsidR="00ED5A64" w:rsidRDefault="00C539F4">
      <w:pPr>
        <w:pStyle w:val="CDQuestion"/>
      </w:pPr>
      <w:r>
        <w:lastRenderedPageBreak/>
        <w:t>Question 9</w:t>
      </w:r>
      <w:r>
        <w:tab/>
      </w:r>
      <w:r>
        <w:sym w:font="Symbol" w:char="F05B"/>
      </w:r>
      <w:r>
        <w:t>6 points</w:t>
      </w:r>
      <w:r>
        <w:sym w:font="Symbol" w:char="F05D"/>
      </w:r>
    </w:p>
    <w:tbl>
      <w:tblPr>
        <w:tblW w:w="8928" w:type="dxa"/>
        <w:tblBorders>
          <w:top w:val="single" w:sz="8" w:space="0" w:color="E3E3E3"/>
          <w:left w:val="single" w:sz="8" w:space="0" w:color="E3E3E3"/>
          <w:bottom w:val="single" w:sz="8" w:space="0" w:color="E3E3E3"/>
          <w:right w:val="single" w:sz="8" w:space="0" w:color="E3E3E3"/>
        </w:tblBorders>
        <w:tblLook w:val="04A0" w:firstRow="1" w:lastRow="0" w:firstColumn="1" w:lastColumn="0" w:noHBand="0" w:noVBand="1"/>
      </w:tblPr>
      <w:tblGrid>
        <w:gridCol w:w="8928"/>
      </w:tblGrid>
      <w:tr w:rsidR="00ED5A64">
        <w:trPr>
          <w:trHeight w:val="3292"/>
        </w:trPr>
        <w:tc>
          <w:tcPr>
            <w:tcW w:w="8928" w:type="dxa"/>
          </w:tcPr>
          <w:p w:rsidR="00ED5A64" w:rsidRPr="00E162C1" w:rsidRDefault="00C539F4">
            <w:pPr>
              <w:pStyle w:val="NormalWeb"/>
              <w:rPr>
                <w:lang w:val="fr-CA"/>
              </w:rPr>
            </w:pPr>
            <w:r w:rsidRPr="00E162C1">
              <w:rPr>
                <w:lang w:val="fr-CA"/>
              </w:rPr>
              <w:t xml:space="preserve">Cette enfant serait probablement dans la période préopératoire </w:t>
            </w:r>
            <w:proofErr w:type="gramStart"/>
            <w:r w:rsidRPr="00E162C1">
              <w:rPr>
                <w:lang w:val="fr-CA"/>
              </w:rPr>
              <w:t>( deu</w:t>
            </w:r>
            <w:r w:rsidRPr="00E162C1">
              <w:rPr>
                <w:lang w:val="fr-CA"/>
              </w:rPr>
              <w:t>xième</w:t>
            </w:r>
            <w:proofErr w:type="gramEnd"/>
            <w:r w:rsidRPr="00E162C1">
              <w:rPr>
                <w:lang w:val="fr-CA"/>
              </w:rPr>
              <w:t xml:space="preserve"> période du développement cognitif de Piaget ). Cette période possède donc des limites dans la pensée préopératoire. On pourrait dire dans la question que l'enfant fait erreur parce qu'il ne comprend pas bien le principe de conservation et la logique.</w:t>
            </w:r>
            <w:r w:rsidRPr="00E162C1">
              <w:rPr>
                <w:lang w:val="fr-CA"/>
              </w:rPr>
              <w:t xml:space="preserve"> « L'enfant d'âge préscolaire tend à se concentrer totalement et exclusivement sur les changements de forme ou de disposition [...] ».</w:t>
            </w:r>
          </w:p>
          <w:p w:rsidR="00ED5A64" w:rsidRDefault="00C539F4">
            <w:pPr>
              <w:pStyle w:val="NormalWeb"/>
            </w:pPr>
            <w:r w:rsidRPr="00E162C1">
              <w:rPr>
                <w:lang w:val="fr-CA"/>
              </w:rPr>
              <w:t xml:space="preserve"> Dans sa limitation cognitive, l'enfant ne peut comprendre la complexité qu'une personne peut être plus petite et plus vi</w:t>
            </w:r>
            <w:r w:rsidRPr="00E162C1">
              <w:rPr>
                <w:lang w:val="fr-CA"/>
              </w:rPr>
              <w:t xml:space="preserve">eille. </w:t>
            </w:r>
            <w:r>
              <w:t xml:space="preserve">Ce </w:t>
            </w:r>
            <w:proofErr w:type="spellStart"/>
            <w:r>
              <w:t>n'est</w:t>
            </w:r>
            <w:proofErr w:type="spellEnd"/>
            <w:r>
              <w:t xml:space="preserve"> pas encore de son </w:t>
            </w:r>
            <w:proofErr w:type="spellStart"/>
            <w:r>
              <w:t>niveau</w:t>
            </w:r>
            <w:proofErr w:type="spellEnd"/>
            <w:r>
              <w:t xml:space="preserve"> </w:t>
            </w:r>
            <w:proofErr w:type="spellStart"/>
            <w:r>
              <w:t>cognitif</w:t>
            </w:r>
            <w:proofErr w:type="spellEnd"/>
            <w:r>
              <w:t>.</w:t>
            </w:r>
          </w:p>
          <w:p w:rsidR="00ED5A64" w:rsidRDefault="00ED5A64">
            <w:pPr>
              <w:pStyle w:val="CDTableautexte"/>
              <w:rPr>
                <w:lang w:val="en-CA"/>
              </w:rPr>
            </w:pPr>
          </w:p>
        </w:tc>
      </w:tr>
    </w:tbl>
    <w:p w:rsidR="00ED5A64" w:rsidRDefault="00C539F4">
      <w:pPr>
        <w:pStyle w:val="CDQuestion"/>
        <w:ind w:left="0" w:firstLine="0"/>
      </w:pPr>
      <w:r>
        <w:t>Question 10</w:t>
      </w:r>
      <w:r>
        <w:tab/>
      </w:r>
      <w:r>
        <w:sym w:font="Symbol" w:char="F05B"/>
      </w:r>
      <w:r>
        <w:t>5 points</w:t>
      </w:r>
      <w:r>
        <w:sym w:font="Symbol" w:char="F05D"/>
      </w:r>
    </w:p>
    <w:tbl>
      <w:tblPr>
        <w:tblW w:w="8928" w:type="dxa"/>
        <w:tblBorders>
          <w:top w:val="single" w:sz="8" w:space="0" w:color="E3E3E3"/>
          <w:left w:val="single" w:sz="8" w:space="0" w:color="E3E3E3"/>
          <w:bottom w:val="single" w:sz="8" w:space="0" w:color="E3E3E3"/>
          <w:right w:val="single" w:sz="8" w:space="0" w:color="E3E3E3"/>
        </w:tblBorders>
        <w:tblLook w:val="04A0" w:firstRow="1" w:lastRow="0" w:firstColumn="1" w:lastColumn="0" w:noHBand="0" w:noVBand="1"/>
      </w:tblPr>
      <w:tblGrid>
        <w:gridCol w:w="8928"/>
      </w:tblGrid>
      <w:tr w:rsidR="00ED5A64">
        <w:trPr>
          <w:trHeight w:val="7018"/>
        </w:trPr>
        <w:tc>
          <w:tcPr>
            <w:tcW w:w="8928" w:type="dxa"/>
          </w:tcPr>
          <w:p w:rsidR="00ED5A64" w:rsidRPr="00E162C1" w:rsidRDefault="00C539F4">
            <w:pPr>
              <w:pStyle w:val="NormalWeb"/>
              <w:rPr>
                <w:lang w:val="fr-CA"/>
              </w:rPr>
            </w:pPr>
            <w:r w:rsidRPr="00E162C1">
              <w:rPr>
                <w:lang w:val="fr-CA"/>
              </w:rPr>
              <w:t>Oui Charlotte peut s'attendre à des changements physiques visibles semblables autant chez les garçons que chez les filles.</w:t>
            </w:r>
          </w:p>
          <w:p w:rsidR="00ED5A64" w:rsidRPr="00E162C1" w:rsidRDefault="00C539F4">
            <w:pPr>
              <w:pStyle w:val="NormalWeb"/>
              <w:rPr>
                <w:lang w:val="fr-CA"/>
              </w:rPr>
            </w:pPr>
            <w:r w:rsidRPr="00E162C1">
              <w:rPr>
                <w:lang w:val="fr-CA"/>
              </w:rPr>
              <w:t xml:space="preserve">Les deux groupes auront une forte poussée de </w:t>
            </w:r>
            <w:r w:rsidRPr="00E162C1">
              <w:rPr>
                <w:lang w:val="fr-CA"/>
              </w:rPr>
              <w:t>croissance. La taille de tous augmentera rapidement, mais à différents niveaux. Ils prendront rapidement du poids. Suivie d'une bonne prise de masse</w:t>
            </w:r>
            <w:r>
              <w:rPr>
                <w:lang w:val="fr-CA"/>
              </w:rPr>
              <w:t xml:space="preserve"> musculaire</w:t>
            </w:r>
            <w:r w:rsidRPr="00E162C1">
              <w:rPr>
                <w:lang w:val="fr-CA"/>
              </w:rPr>
              <w:t>. Et un allongement des os qui sera assez visible par l'enseignante.</w:t>
            </w:r>
          </w:p>
          <w:p w:rsidR="00ED5A64" w:rsidRPr="00E162C1" w:rsidRDefault="00ED5A64">
            <w:pPr>
              <w:pStyle w:val="CDTableautexte"/>
            </w:pPr>
          </w:p>
        </w:tc>
      </w:tr>
    </w:tbl>
    <w:p w:rsidR="00ED5A64" w:rsidRDefault="00C539F4">
      <w:pPr>
        <w:pStyle w:val="CDQuestion"/>
        <w:ind w:left="0" w:firstLine="0"/>
      </w:pPr>
      <w:r>
        <w:lastRenderedPageBreak/>
        <w:t>Question 11</w:t>
      </w:r>
      <w:r>
        <w:tab/>
      </w:r>
      <w:r>
        <w:sym w:font="Symbol" w:char="F05B"/>
      </w:r>
      <w:r>
        <w:t>5 points</w:t>
      </w:r>
      <w:r>
        <w:sym w:font="Symbol" w:char="F05D"/>
      </w:r>
    </w:p>
    <w:tbl>
      <w:tblPr>
        <w:tblW w:w="8928" w:type="dxa"/>
        <w:tblBorders>
          <w:top w:val="single" w:sz="8" w:space="0" w:color="E3E3E3"/>
          <w:left w:val="single" w:sz="8" w:space="0" w:color="E3E3E3"/>
          <w:bottom w:val="single" w:sz="8" w:space="0" w:color="E3E3E3"/>
          <w:right w:val="single" w:sz="8" w:space="0" w:color="E3E3E3"/>
        </w:tblBorders>
        <w:tblLook w:val="04A0" w:firstRow="1" w:lastRow="0" w:firstColumn="1" w:lastColumn="0" w:noHBand="0" w:noVBand="1"/>
      </w:tblPr>
      <w:tblGrid>
        <w:gridCol w:w="8928"/>
      </w:tblGrid>
      <w:tr w:rsidR="00ED5A64">
        <w:trPr>
          <w:trHeight w:val="5722"/>
        </w:trPr>
        <w:tc>
          <w:tcPr>
            <w:tcW w:w="8928" w:type="dxa"/>
          </w:tcPr>
          <w:p w:rsidR="00ED5A64" w:rsidRPr="00E162C1" w:rsidRDefault="00C539F4">
            <w:pPr>
              <w:pStyle w:val="NormalWeb"/>
              <w:rPr>
                <w:lang w:val="fr-CA"/>
              </w:rPr>
            </w:pPr>
            <w:r w:rsidRPr="00E162C1">
              <w:rPr>
                <w:lang w:val="fr-CA"/>
              </w:rPr>
              <w:t xml:space="preserve">a. </w:t>
            </w:r>
            <w:r w:rsidRPr="00E162C1">
              <w:rPr>
                <w:lang w:val="fr-CA"/>
              </w:rPr>
              <w:t>Selon Piaget il s'agit d'un jeu symbolique.</w:t>
            </w:r>
          </w:p>
          <w:p w:rsidR="00ED5A64" w:rsidRPr="00E162C1" w:rsidRDefault="00C539F4">
            <w:pPr>
              <w:pStyle w:val="NormalWeb"/>
              <w:rPr>
                <w:lang w:val="fr-CA"/>
              </w:rPr>
            </w:pPr>
            <w:r w:rsidRPr="00E162C1">
              <w:rPr>
                <w:lang w:val="fr-CA"/>
              </w:rPr>
              <w:t>b. « Le jeu symbolique est donc un moyen d'expression propre à l'enfant qui dispose d'un système de symboles qu'il a créés et qu'il modifie selon sa volonté [...] Grâce à la représentation symbolique, l'enfant pe</w:t>
            </w:r>
            <w:r w:rsidRPr="00E162C1">
              <w:rPr>
                <w:lang w:val="fr-CA"/>
              </w:rPr>
              <w:t>ut également assigner à un objet la fonction d'un autre objet ».</w:t>
            </w:r>
          </w:p>
          <w:p w:rsidR="00ED5A64" w:rsidRPr="00E162C1" w:rsidRDefault="00C539F4">
            <w:pPr>
              <w:pStyle w:val="NormalWeb"/>
              <w:rPr>
                <w:lang w:val="fr-CA"/>
              </w:rPr>
            </w:pPr>
            <w:r w:rsidRPr="00E162C1">
              <w:rPr>
                <w:lang w:val="fr-CA"/>
              </w:rPr>
              <w:t xml:space="preserve">c. Les chaises </w:t>
            </w:r>
            <w:r>
              <w:rPr>
                <w:lang w:val="fr-CA"/>
              </w:rPr>
              <w:t xml:space="preserve">qui </w:t>
            </w:r>
            <w:r w:rsidRPr="00E162C1">
              <w:rPr>
                <w:lang w:val="fr-CA"/>
              </w:rPr>
              <w:t>font office de chevaux.</w:t>
            </w:r>
          </w:p>
          <w:p w:rsidR="00ED5A64" w:rsidRPr="00E162C1" w:rsidRDefault="00ED5A64">
            <w:pPr>
              <w:pStyle w:val="CDTableautexte"/>
            </w:pPr>
          </w:p>
        </w:tc>
      </w:tr>
    </w:tbl>
    <w:p w:rsidR="00ED5A64" w:rsidRDefault="00C539F4">
      <w:pPr>
        <w:suppressAutoHyphens w:val="0"/>
        <w:spacing w:before="0" w:after="160"/>
        <w:jc w:val="both"/>
        <w:rPr>
          <w:rFonts w:eastAsia="Times New Roman" w:cs="Times New Roman"/>
          <w:b/>
          <w:bCs/>
          <w:color w:val="auto"/>
          <w:sz w:val="26"/>
          <w:szCs w:val="20"/>
          <w:lang w:eastAsia="fr-FR"/>
        </w:rPr>
      </w:pPr>
      <w:r>
        <w:br w:type="page"/>
      </w:r>
    </w:p>
    <w:p w:rsidR="00ED5A64" w:rsidRDefault="00C539F4">
      <w:pPr>
        <w:pStyle w:val="CDQuestion"/>
      </w:pPr>
      <w:r>
        <w:lastRenderedPageBreak/>
        <w:t>Question 12</w:t>
      </w:r>
      <w:r>
        <w:tab/>
      </w:r>
      <w:r>
        <w:sym w:font="Symbol" w:char="F05B"/>
      </w:r>
      <w:r>
        <w:t>5 points</w:t>
      </w:r>
      <w:r>
        <w:sym w:font="Symbol" w:char="F05D"/>
      </w:r>
    </w:p>
    <w:tbl>
      <w:tblPr>
        <w:tblW w:w="8928" w:type="dxa"/>
        <w:tblBorders>
          <w:top w:val="single" w:sz="8" w:space="0" w:color="E3E3E3"/>
          <w:left w:val="single" w:sz="8" w:space="0" w:color="E3E3E3"/>
          <w:bottom w:val="single" w:sz="8" w:space="0" w:color="E3E3E3"/>
          <w:right w:val="single" w:sz="8" w:space="0" w:color="E3E3E3"/>
        </w:tblBorders>
        <w:tblLook w:val="04A0" w:firstRow="1" w:lastRow="0" w:firstColumn="1" w:lastColumn="0" w:noHBand="0" w:noVBand="1"/>
      </w:tblPr>
      <w:tblGrid>
        <w:gridCol w:w="8928"/>
      </w:tblGrid>
      <w:tr w:rsidR="00ED5A64">
        <w:trPr>
          <w:trHeight w:val="11664"/>
        </w:trPr>
        <w:tc>
          <w:tcPr>
            <w:tcW w:w="8928" w:type="dxa"/>
          </w:tcPr>
          <w:p w:rsidR="00ED5A64" w:rsidRPr="00E162C1" w:rsidRDefault="00C539F4">
            <w:pPr>
              <w:pStyle w:val="NormalWeb"/>
              <w:rPr>
                <w:lang w:val="fr-CA"/>
              </w:rPr>
            </w:pPr>
            <w:r w:rsidRPr="00E162C1">
              <w:rPr>
                <w:lang w:val="fr-CA"/>
              </w:rPr>
              <w:t xml:space="preserve">Je lui répondrais qu'elle est bien positive et un peu naïve de penser comme ça. Parce qu'un bébé peut ne pas dormir du </w:t>
            </w:r>
            <w:r w:rsidRPr="00E162C1">
              <w:rPr>
                <w:lang w:val="fr-CA"/>
              </w:rPr>
              <w:t>tout, ne pas être très social et ne pas être aimé par tout le monde.</w:t>
            </w:r>
          </w:p>
          <w:p w:rsidR="00ED5A64" w:rsidRPr="00E162C1" w:rsidRDefault="00C539F4">
            <w:pPr>
              <w:pStyle w:val="NormalWeb"/>
              <w:rPr>
                <w:lang w:val="fr-CA"/>
              </w:rPr>
            </w:pPr>
            <w:r w:rsidRPr="00E162C1">
              <w:rPr>
                <w:lang w:val="fr-CA"/>
              </w:rPr>
              <w:t>Selon Thomas et Chess, il y aurait trois types de tempérament que les bébés peuvent avoir à la naissance : tempérament facile, difficile et lent.</w:t>
            </w:r>
          </w:p>
          <w:p w:rsidR="00ED5A64" w:rsidRPr="00E162C1" w:rsidRDefault="00C539F4">
            <w:pPr>
              <w:pStyle w:val="NormalWeb"/>
              <w:rPr>
                <w:lang w:val="fr-CA"/>
              </w:rPr>
            </w:pPr>
            <w:r w:rsidRPr="00E162C1">
              <w:rPr>
                <w:lang w:val="fr-CA"/>
              </w:rPr>
              <w:t xml:space="preserve">Je pourrais </w:t>
            </w:r>
            <w:proofErr w:type="gramStart"/>
            <w:r w:rsidRPr="00E162C1">
              <w:rPr>
                <w:lang w:val="fr-CA"/>
              </w:rPr>
              <w:t>par contre</w:t>
            </w:r>
            <w:proofErr w:type="gramEnd"/>
            <w:r w:rsidRPr="00E162C1">
              <w:rPr>
                <w:lang w:val="fr-CA"/>
              </w:rPr>
              <w:t xml:space="preserve"> l'encourager en lu</w:t>
            </w:r>
            <w:r w:rsidRPr="00E162C1">
              <w:rPr>
                <w:lang w:val="fr-CA"/>
              </w:rPr>
              <w:t>i disant que selon une étude, 40% des enfants seraient faciles.</w:t>
            </w:r>
          </w:p>
          <w:p w:rsidR="00ED5A64" w:rsidRPr="00E162C1" w:rsidRDefault="00ED5A64">
            <w:pPr>
              <w:pStyle w:val="CDTableautexte"/>
            </w:pPr>
          </w:p>
        </w:tc>
      </w:tr>
    </w:tbl>
    <w:p w:rsidR="00ED5A64" w:rsidRDefault="00C539F4">
      <w:pPr>
        <w:pStyle w:val="CDQuestion"/>
      </w:pPr>
      <w:r>
        <w:lastRenderedPageBreak/>
        <w:t>Question 13</w:t>
      </w:r>
      <w:r>
        <w:tab/>
      </w:r>
      <w:r>
        <w:sym w:font="Symbol" w:char="F05B"/>
      </w:r>
      <w:r>
        <w:t>5 points</w:t>
      </w:r>
      <w:r>
        <w:sym w:font="Symbol" w:char="F05D"/>
      </w:r>
    </w:p>
    <w:tbl>
      <w:tblPr>
        <w:tblW w:w="8928" w:type="dxa"/>
        <w:tblBorders>
          <w:top w:val="single" w:sz="8" w:space="0" w:color="E3E3E3"/>
          <w:left w:val="single" w:sz="8" w:space="0" w:color="E3E3E3"/>
          <w:bottom w:val="single" w:sz="8" w:space="0" w:color="E3E3E3"/>
          <w:right w:val="single" w:sz="8" w:space="0" w:color="E3E3E3"/>
        </w:tblBorders>
        <w:tblLook w:val="04A0" w:firstRow="1" w:lastRow="0" w:firstColumn="1" w:lastColumn="0" w:noHBand="0" w:noVBand="1"/>
      </w:tblPr>
      <w:tblGrid>
        <w:gridCol w:w="8928"/>
      </w:tblGrid>
      <w:tr w:rsidR="00ED5A64">
        <w:trPr>
          <w:trHeight w:val="3292"/>
        </w:trPr>
        <w:tc>
          <w:tcPr>
            <w:tcW w:w="8928" w:type="dxa"/>
          </w:tcPr>
          <w:p w:rsidR="00ED5A64" w:rsidRPr="00E162C1" w:rsidRDefault="00C539F4">
            <w:pPr>
              <w:pStyle w:val="NormalWeb"/>
              <w:rPr>
                <w:lang w:val="fr-CA"/>
              </w:rPr>
            </w:pPr>
            <w:r w:rsidRPr="00E162C1">
              <w:rPr>
                <w:lang w:val="fr-CA"/>
              </w:rPr>
              <w:t xml:space="preserve">Les comportements de Jonathan pourraient illustrer une illusion d'invincibilité qui est typique de l'égocentrisme des adolescents. </w:t>
            </w:r>
          </w:p>
          <w:p w:rsidR="00ED5A64" w:rsidRPr="00E162C1" w:rsidRDefault="00C539F4">
            <w:pPr>
              <w:pStyle w:val="NormalWeb"/>
              <w:rPr>
                <w:lang w:val="fr-CA"/>
              </w:rPr>
            </w:pPr>
            <w:r w:rsidRPr="00E162C1">
              <w:rPr>
                <w:lang w:val="fr-CA"/>
              </w:rPr>
              <w:t>En consommant de l'alcool en grande</w:t>
            </w:r>
            <w:r w:rsidRPr="00E162C1">
              <w:rPr>
                <w:lang w:val="fr-CA"/>
              </w:rPr>
              <w:t xml:space="preserve"> quantité et en conduisant quand même il se croit à l'abri des dangers, ce qui démontre bien son insouciance.</w:t>
            </w:r>
          </w:p>
          <w:p w:rsidR="00ED5A64" w:rsidRPr="00E162C1" w:rsidRDefault="00ED5A64">
            <w:pPr>
              <w:pStyle w:val="CDTableautexte"/>
            </w:pPr>
          </w:p>
        </w:tc>
      </w:tr>
    </w:tbl>
    <w:p w:rsidR="00ED5A64" w:rsidRDefault="00C539F4">
      <w:pPr>
        <w:pStyle w:val="CDQuestion"/>
      </w:pPr>
      <w:r>
        <w:t>Question 14</w:t>
      </w:r>
      <w:r>
        <w:tab/>
      </w:r>
      <w:r>
        <w:sym w:font="Symbol" w:char="F05B"/>
      </w:r>
      <w:r>
        <w:t>4 points</w:t>
      </w:r>
      <w:r>
        <w:sym w:font="Symbol" w:char="F05D"/>
      </w:r>
    </w:p>
    <w:tbl>
      <w:tblPr>
        <w:tblW w:w="8928" w:type="dxa"/>
        <w:tblBorders>
          <w:top w:val="single" w:sz="8" w:space="0" w:color="E3E3E3"/>
          <w:left w:val="single" w:sz="8" w:space="0" w:color="E3E3E3"/>
          <w:bottom w:val="single" w:sz="8" w:space="0" w:color="E3E3E3"/>
          <w:right w:val="single" w:sz="8" w:space="0" w:color="E3E3E3"/>
        </w:tblBorders>
        <w:tblLook w:val="04A0" w:firstRow="1" w:lastRow="0" w:firstColumn="1" w:lastColumn="0" w:noHBand="0" w:noVBand="1"/>
      </w:tblPr>
      <w:tblGrid>
        <w:gridCol w:w="8928"/>
      </w:tblGrid>
      <w:tr w:rsidR="00ED5A64">
        <w:trPr>
          <w:trHeight w:val="457"/>
        </w:trPr>
        <w:tc>
          <w:tcPr>
            <w:tcW w:w="8928" w:type="dxa"/>
          </w:tcPr>
          <w:p w:rsidR="00ED5A64" w:rsidRPr="00E162C1" w:rsidRDefault="00C539F4">
            <w:pPr>
              <w:pStyle w:val="NormalWeb"/>
              <w:rPr>
                <w:lang w:val="fr-CA"/>
              </w:rPr>
            </w:pPr>
            <w:r w:rsidRPr="00E162C1">
              <w:rPr>
                <w:lang w:val="fr-CA"/>
              </w:rPr>
              <w:t xml:space="preserve">Vygotsky nommerait une telle situation </w:t>
            </w:r>
            <w:r>
              <w:rPr>
                <w:lang w:val="fr-CA"/>
              </w:rPr>
              <w:t>comme étant une</w:t>
            </w:r>
            <w:r w:rsidRPr="00E162C1">
              <w:rPr>
                <w:lang w:val="fr-CA"/>
              </w:rPr>
              <w:t xml:space="preserve"> participation guidée.</w:t>
            </w:r>
          </w:p>
          <w:p w:rsidR="00ED5A64" w:rsidRPr="00E162C1" w:rsidRDefault="00ED5A64">
            <w:pPr>
              <w:pStyle w:val="CDTableautexte"/>
            </w:pPr>
          </w:p>
        </w:tc>
      </w:tr>
    </w:tbl>
    <w:p w:rsidR="00ED5A64" w:rsidRDefault="00C539F4">
      <w:pPr>
        <w:pStyle w:val="CDQuestion"/>
      </w:pPr>
      <w:r>
        <w:t>Question 15</w:t>
      </w:r>
      <w:r>
        <w:tab/>
      </w:r>
      <w:r>
        <w:sym w:font="Symbol" w:char="F05B"/>
      </w:r>
      <w:r>
        <w:t>4 points</w:t>
      </w:r>
      <w:r>
        <w:sym w:font="Symbol" w:char="F05D"/>
      </w:r>
    </w:p>
    <w:tbl>
      <w:tblPr>
        <w:tblW w:w="8928" w:type="dxa"/>
        <w:tblBorders>
          <w:top w:val="single" w:sz="8" w:space="0" w:color="E3E3E3"/>
          <w:left w:val="single" w:sz="8" w:space="0" w:color="E3E3E3"/>
          <w:bottom w:val="single" w:sz="8" w:space="0" w:color="E3E3E3"/>
          <w:right w:val="single" w:sz="8" w:space="0" w:color="E3E3E3"/>
        </w:tblBorders>
        <w:tblLook w:val="04A0" w:firstRow="1" w:lastRow="0" w:firstColumn="1" w:lastColumn="0" w:noHBand="0" w:noVBand="1"/>
      </w:tblPr>
      <w:tblGrid>
        <w:gridCol w:w="8928"/>
      </w:tblGrid>
      <w:tr w:rsidR="00ED5A64">
        <w:trPr>
          <w:trHeight w:val="5760"/>
        </w:trPr>
        <w:tc>
          <w:tcPr>
            <w:tcW w:w="8928" w:type="dxa"/>
          </w:tcPr>
          <w:p w:rsidR="00ED5A64" w:rsidRPr="00E162C1" w:rsidRDefault="00C539F4">
            <w:pPr>
              <w:pStyle w:val="NormalWeb"/>
              <w:rPr>
                <w:lang w:val="fr-CA"/>
              </w:rPr>
            </w:pPr>
            <w:proofErr w:type="gramStart"/>
            <w:r w:rsidRPr="00E162C1">
              <w:rPr>
                <w:lang w:val="fr-CA"/>
              </w:rPr>
              <w:lastRenderedPageBreak/>
              <w:t>b )</w:t>
            </w:r>
            <w:proofErr w:type="gramEnd"/>
            <w:r w:rsidRPr="00E162C1">
              <w:rPr>
                <w:lang w:val="fr-CA"/>
              </w:rPr>
              <w:t xml:space="preserve">... se </w:t>
            </w:r>
            <w:r w:rsidRPr="00E162C1">
              <w:rPr>
                <w:lang w:val="fr-CA"/>
              </w:rPr>
              <w:t>concentre davantage sur ses habiletés cognitives et sociales.</w:t>
            </w:r>
          </w:p>
          <w:p w:rsidR="00ED5A64" w:rsidRPr="00E162C1" w:rsidRDefault="00C539F4">
            <w:pPr>
              <w:pStyle w:val="NormalWeb"/>
              <w:rPr>
                <w:lang w:val="fr-CA"/>
              </w:rPr>
            </w:pPr>
            <w:r w:rsidRPr="00E162C1">
              <w:rPr>
                <w:lang w:val="fr-CA"/>
              </w:rPr>
              <w:t>Cette période marque un arrêt temporaire dans l'évolution de la sexualité de l'enfant.</w:t>
            </w:r>
          </w:p>
          <w:p w:rsidR="00ED5A64" w:rsidRPr="00E162C1" w:rsidRDefault="00ED5A64">
            <w:pPr>
              <w:pStyle w:val="NormalWeb"/>
              <w:rPr>
                <w:lang w:val="fr-CA"/>
              </w:rPr>
            </w:pPr>
          </w:p>
          <w:p w:rsidR="00ED5A64" w:rsidRPr="00E162C1" w:rsidRDefault="00ED5A64">
            <w:pPr>
              <w:pStyle w:val="CDTableautexte"/>
            </w:pPr>
          </w:p>
        </w:tc>
      </w:tr>
    </w:tbl>
    <w:p w:rsidR="00ED5A64" w:rsidRDefault="00ED5A64">
      <w:pPr>
        <w:pStyle w:val="CDLignes"/>
      </w:pPr>
    </w:p>
    <w:sectPr w:rsidR="00ED5A64">
      <w:footerReference w:type="default" r:id="rId13"/>
      <w:headerReference w:type="first" r:id="rId14"/>
      <w:footerReference w:type="first" r:id="rId15"/>
      <w:footnotePr>
        <w:numRestart w:val="eachPage"/>
      </w:footnotePr>
      <w:type w:val="evenPage"/>
      <w:pgSz w:w="12242" w:h="15842"/>
      <w:pgMar w:top="1440" w:right="1699" w:bottom="1440" w:left="1699" w:header="706" w:footer="7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39F4" w:rsidRDefault="00C539F4">
      <w:pPr>
        <w:spacing w:before="0" w:after="0" w:line="240" w:lineRule="auto"/>
      </w:pPr>
      <w:r>
        <w:separator/>
      </w:r>
    </w:p>
  </w:endnote>
  <w:endnote w:type="continuationSeparator" w:id="0">
    <w:p w:rsidR="00C539F4" w:rsidRDefault="00C539F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Premr Pro Smbd">
    <w:altName w:val="Cambria"/>
    <w:charset w:val="00"/>
    <w:family w:val="roman"/>
    <w:pitch w:val="default"/>
    <w:sig w:usb0="00000000"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York">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A64" w:rsidRDefault="00C539F4">
    <w:pPr>
      <w:pStyle w:val="Pieddepage"/>
      <w:tabs>
        <w:tab w:val="clear" w:pos="4320"/>
        <w:tab w:val="center" w:pos="3969"/>
      </w:tabs>
    </w:pPr>
    <w:r>
      <w:rPr>
        <w:rFonts w:ascii="Verdana" w:hAnsi="Verdana"/>
        <w:noProof/>
        <w:color w:val="4C4B4C"/>
        <w:sz w:val="16"/>
        <w:szCs w:val="16"/>
        <w:lang w:eastAsia="fr-CA"/>
      </w:rPr>
      <w:drawing>
        <wp:anchor distT="0" distB="0" distL="114300" distR="114300" simplePos="0" relativeHeight="251658240" behindDoc="1" locked="1" layoutInCell="1" allowOverlap="1">
          <wp:simplePos x="0" y="0"/>
          <wp:positionH relativeFrom="margin">
            <wp:posOffset>4091940</wp:posOffset>
          </wp:positionH>
          <wp:positionV relativeFrom="bottomMargin">
            <wp:posOffset>-853440</wp:posOffset>
          </wp:positionV>
          <wp:extent cx="867410" cy="110109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410" cy="110109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hAnsi="Verdana"/>
        <w:color w:val="59727C"/>
        <w:sz w:val="16"/>
        <w:szCs w:val="16"/>
      </w:rPr>
      <w:id w:val="-429668022"/>
    </w:sdtPr>
    <w:sdtEndPr/>
    <w:sdtContent>
      <w:sdt>
        <w:sdtPr>
          <w:rPr>
            <w:rFonts w:ascii="Verdana" w:hAnsi="Verdana"/>
            <w:color w:val="59727C"/>
            <w:sz w:val="16"/>
            <w:szCs w:val="16"/>
          </w:rPr>
          <w:id w:val="-2031173652"/>
        </w:sdtPr>
        <w:sdtEndPr/>
        <w:sdtContent>
          <w:p w:rsidR="00ED5A64" w:rsidRDefault="00C539F4">
            <w:pPr>
              <w:pStyle w:val="Pieddepage"/>
              <w:tabs>
                <w:tab w:val="clear" w:pos="4320"/>
                <w:tab w:val="clear" w:pos="8640"/>
                <w:tab w:val="center" w:pos="4410"/>
                <w:tab w:val="right" w:pos="8820"/>
              </w:tabs>
              <w:spacing w:before="240"/>
              <w:rPr>
                <w:rFonts w:ascii="Verdana" w:hAnsi="Verdana"/>
                <w:color w:val="59727C"/>
                <w:sz w:val="16"/>
                <w:szCs w:val="16"/>
              </w:rPr>
            </w:pPr>
            <w:r>
              <w:rPr>
                <w:rFonts w:ascii="Verdana" w:hAnsi="Verdana"/>
                <w:color w:val="59727C"/>
                <w:sz w:val="16"/>
                <w:szCs w:val="16"/>
              </w:rPr>
              <w:t>© Cégep à distance</w:t>
            </w:r>
            <w:r>
              <w:rPr>
                <w:rFonts w:ascii="Verdana" w:hAnsi="Verdana"/>
                <w:color w:val="59727C"/>
                <w:sz w:val="16"/>
                <w:szCs w:val="16"/>
              </w:rPr>
              <w:tab/>
              <w:t>Évaluation finale G</w:t>
            </w:r>
            <w:r>
              <w:rPr>
                <w:rFonts w:ascii="Verdana" w:hAnsi="Verdana"/>
                <w:color w:val="59727C"/>
                <w:sz w:val="16"/>
                <w:szCs w:val="16"/>
              </w:rPr>
              <w:tab/>
            </w:r>
            <w:r>
              <w:rPr>
                <w:rFonts w:ascii="Verdana" w:hAnsi="Verdana"/>
                <w:color w:val="59727C"/>
                <w:sz w:val="16"/>
                <w:szCs w:val="16"/>
              </w:rPr>
              <w:fldChar w:fldCharType="begin"/>
            </w:r>
            <w:r>
              <w:rPr>
                <w:rFonts w:ascii="Verdana" w:hAnsi="Verdana"/>
                <w:color w:val="59727C"/>
                <w:sz w:val="16"/>
                <w:szCs w:val="16"/>
              </w:rPr>
              <w:instrText>PAGE</w:instrText>
            </w:r>
            <w:r>
              <w:rPr>
                <w:rFonts w:ascii="Verdana" w:hAnsi="Verdana"/>
                <w:color w:val="59727C"/>
                <w:sz w:val="16"/>
                <w:szCs w:val="16"/>
              </w:rPr>
              <w:fldChar w:fldCharType="separate"/>
            </w:r>
            <w:r>
              <w:rPr>
                <w:rFonts w:ascii="Verdana" w:hAnsi="Verdana"/>
                <w:color w:val="59727C"/>
                <w:sz w:val="16"/>
                <w:szCs w:val="16"/>
              </w:rPr>
              <w:t>7</w:t>
            </w:r>
            <w:r>
              <w:rPr>
                <w:rFonts w:ascii="Verdana" w:hAnsi="Verdana"/>
                <w:color w:val="59727C"/>
                <w:sz w:val="16"/>
                <w:szCs w:val="16"/>
              </w:rPr>
              <w:fldChar w:fldCharType="end"/>
            </w:r>
            <w:r>
              <w:rPr>
                <w:rFonts w:ascii="Verdana" w:hAnsi="Verdana"/>
                <w:color w:val="59727C"/>
                <w:sz w:val="16"/>
                <w:szCs w:val="16"/>
              </w:rPr>
              <w:t> | </w:t>
            </w:r>
            <w:r>
              <w:rPr>
                <w:rFonts w:ascii="Verdana" w:hAnsi="Verdana"/>
                <w:color w:val="59727C"/>
                <w:sz w:val="16"/>
                <w:szCs w:val="16"/>
              </w:rPr>
              <w:fldChar w:fldCharType="begin"/>
            </w:r>
            <w:r>
              <w:rPr>
                <w:rFonts w:ascii="Verdana" w:hAnsi="Verdana"/>
                <w:color w:val="59727C"/>
                <w:sz w:val="16"/>
                <w:szCs w:val="16"/>
              </w:rPr>
              <w:instrText>NUMPAGES</w:instrText>
            </w:r>
            <w:r>
              <w:rPr>
                <w:rFonts w:ascii="Verdana" w:hAnsi="Verdana"/>
                <w:color w:val="59727C"/>
                <w:sz w:val="16"/>
                <w:szCs w:val="16"/>
              </w:rPr>
              <w:fldChar w:fldCharType="separate"/>
            </w:r>
            <w:r>
              <w:rPr>
                <w:rFonts w:ascii="Verdana" w:hAnsi="Verdana"/>
                <w:color w:val="59727C"/>
                <w:sz w:val="16"/>
                <w:szCs w:val="16"/>
              </w:rPr>
              <w:t>20</w:t>
            </w:r>
            <w:r>
              <w:rPr>
                <w:rFonts w:ascii="Verdana" w:hAnsi="Verdana"/>
                <w:color w:val="59727C"/>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hAnsi="Verdana"/>
        <w:color w:val="59727C"/>
        <w:sz w:val="16"/>
        <w:szCs w:val="16"/>
      </w:rPr>
      <w:id w:val="739288678"/>
    </w:sdtPr>
    <w:sdtEndPr/>
    <w:sdtContent>
      <w:sdt>
        <w:sdtPr>
          <w:rPr>
            <w:rFonts w:ascii="Verdana" w:hAnsi="Verdana"/>
            <w:color w:val="59727C"/>
            <w:sz w:val="16"/>
            <w:szCs w:val="16"/>
          </w:rPr>
          <w:id w:val="145252490"/>
        </w:sdtPr>
        <w:sdtEndPr/>
        <w:sdtContent>
          <w:p w:rsidR="00ED5A64" w:rsidRDefault="00C539F4">
            <w:pPr>
              <w:pStyle w:val="Pieddepage"/>
              <w:tabs>
                <w:tab w:val="clear" w:pos="4320"/>
                <w:tab w:val="clear" w:pos="8640"/>
                <w:tab w:val="center" w:pos="4410"/>
                <w:tab w:val="right" w:pos="8820"/>
              </w:tabs>
              <w:spacing w:before="240"/>
              <w:rPr>
                <w:rFonts w:ascii="Verdana" w:hAnsi="Verdana"/>
                <w:color w:val="59727C"/>
                <w:sz w:val="16"/>
                <w:szCs w:val="16"/>
              </w:rPr>
            </w:pPr>
            <w:r>
              <w:rPr>
                <w:rFonts w:ascii="Verdana" w:hAnsi="Verdana"/>
                <w:color w:val="59727C"/>
                <w:sz w:val="16"/>
                <w:szCs w:val="16"/>
              </w:rPr>
              <w:t>© Cégep à distance</w:t>
            </w:r>
            <w:r>
              <w:rPr>
                <w:rFonts w:ascii="Verdana" w:hAnsi="Verdana"/>
                <w:color w:val="59727C"/>
                <w:sz w:val="16"/>
                <w:szCs w:val="16"/>
              </w:rPr>
              <w:tab/>
              <w:t>Évaluation finale G</w:t>
            </w:r>
            <w:r>
              <w:rPr>
                <w:rFonts w:ascii="Verdana" w:hAnsi="Verdana"/>
                <w:color w:val="59727C"/>
                <w:sz w:val="16"/>
                <w:szCs w:val="16"/>
              </w:rPr>
              <w:tab/>
            </w:r>
            <w:r>
              <w:rPr>
                <w:rFonts w:ascii="Verdana" w:hAnsi="Verdana"/>
                <w:color w:val="59727C"/>
                <w:sz w:val="16"/>
                <w:szCs w:val="16"/>
              </w:rPr>
              <w:fldChar w:fldCharType="begin"/>
            </w:r>
            <w:r>
              <w:rPr>
                <w:rFonts w:ascii="Verdana" w:hAnsi="Verdana"/>
                <w:color w:val="59727C"/>
                <w:sz w:val="16"/>
                <w:szCs w:val="16"/>
              </w:rPr>
              <w:instrText>PAGE</w:instrText>
            </w:r>
            <w:r>
              <w:rPr>
                <w:rFonts w:ascii="Verdana" w:hAnsi="Verdana"/>
                <w:color w:val="59727C"/>
                <w:sz w:val="16"/>
                <w:szCs w:val="16"/>
              </w:rPr>
              <w:fldChar w:fldCharType="separate"/>
            </w:r>
            <w:r>
              <w:rPr>
                <w:rFonts w:ascii="Verdana" w:hAnsi="Verdana"/>
                <w:color w:val="59727C"/>
                <w:sz w:val="16"/>
                <w:szCs w:val="16"/>
              </w:rPr>
              <w:t>7</w:t>
            </w:r>
            <w:r>
              <w:rPr>
                <w:rFonts w:ascii="Verdana" w:hAnsi="Verdana"/>
                <w:color w:val="59727C"/>
                <w:sz w:val="16"/>
                <w:szCs w:val="16"/>
              </w:rPr>
              <w:fldChar w:fldCharType="end"/>
            </w:r>
            <w:r>
              <w:rPr>
                <w:rFonts w:ascii="Verdana" w:hAnsi="Verdana"/>
                <w:color w:val="59727C"/>
                <w:sz w:val="16"/>
                <w:szCs w:val="16"/>
              </w:rPr>
              <w:t> | </w:t>
            </w:r>
            <w:r>
              <w:rPr>
                <w:rFonts w:ascii="Verdana" w:hAnsi="Verdana"/>
                <w:color w:val="59727C"/>
                <w:sz w:val="16"/>
                <w:szCs w:val="16"/>
              </w:rPr>
              <w:fldChar w:fldCharType="begin"/>
            </w:r>
            <w:r>
              <w:rPr>
                <w:rFonts w:ascii="Verdana" w:hAnsi="Verdana"/>
                <w:color w:val="59727C"/>
                <w:sz w:val="16"/>
                <w:szCs w:val="16"/>
              </w:rPr>
              <w:instrText>NUMPAGES</w:instrText>
            </w:r>
            <w:r>
              <w:rPr>
                <w:rFonts w:ascii="Verdana" w:hAnsi="Verdana"/>
                <w:color w:val="59727C"/>
                <w:sz w:val="16"/>
                <w:szCs w:val="16"/>
              </w:rPr>
              <w:fldChar w:fldCharType="separate"/>
            </w:r>
            <w:r>
              <w:rPr>
                <w:rFonts w:ascii="Verdana" w:hAnsi="Verdana"/>
                <w:color w:val="59727C"/>
                <w:sz w:val="16"/>
                <w:szCs w:val="16"/>
              </w:rPr>
              <w:t>20</w:t>
            </w:r>
            <w:r>
              <w:rPr>
                <w:rFonts w:ascii="Verdana" w:hAnsi="Verdana"/>
                <w:color w:val="59727C"/>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39F4" w:rsidRDefault="00C539F4">
      <w:pPr>
        <w:spacing w:before="0" w:after="0" w:line="240" w:lineRule="auto"/>
      </w:pPr>
      <w:r>
        <w:separator/>
      </w:r>
    </w:p>
  </w:footnote>
  <w:footnote w:type="continuationSeparator" w:id="0">
    <w:p w:rsidR="00C539F4" w:rsidRDefault="00C539F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A64" w:rsidRDefault="00ED5A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F4901"/>
    <w:multiLevelType w:val="multilevel"/>
    <w:tmpl w:val="166F4901"/>
    <w:lvl w:ilvl="0">
      <w:start w:val="1"/>
      <w:numFmt w:val="bullet"/>
      <w:pStyle w:val="CDListepuce-N1"/>
      <w:lvlText w:val=""/>
      <w:lvlJc w:val="left"/>
      <w:pPr>
        <w:ind w:left="502" w:hanging="360"/>
      </w:pPr>
      <w:rPr>
        <w:rFonts w:ascii="Symbol" w:hAnsi="Symbol" w:hint="default"/>
        <w:color w:val="317390"/>
        <w:sz w:val="18"/>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1" w15:restartNumberingAfterBreak="0">
    <w:nsid w:val="2B0112A3"/>
    <w:multiLevelType w:val="multilevel"/>
    <w:tmpl w:val="2B0112A3"/>
    <w:lvl w:ilvl="0">
      <w:start w:val="1"/>
      <w:numFmt w:val="decimal"/>
      <w:pStyle w:val="TM2"/>
      <w:lvlText w:val="%1."/>
      <w:lvlJc w:val="left"/>
      <w:pPr>
        <w:ind w:left="5220" w:hanging="360"/>
      </w:pPr>
      <w:rPr>
        <w:rFonts w:hint="default"/>
        <w:color w:val="FFFFFF" w:themeColor="background1"/>
      </w:r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2" w15:restartNumberingAfterBreak="0">
    <w:nsid w:val="400E25EA"/>
    <w:multiLevelType w:val="multilevel"/>
    <w:tmpl w:val="400E25EA"/>
    <w:lvl w:ilvl="0">
      <w:start w:val="1"/>
      <w:numFmt w:val="decimal"/>
      <w:pStyle w:val="CDlistenumros-N1"/>
      <w:lvlText w:val="%1."/>
      <w:lvlJc w:val="left"/>
      <w:pPr>
        <w:ind w:left="360" w:hanging="360"/>
      </w:pPr>
      <w:rPr>
        <w:rFonts w:ascii="Garamond" w:hAnsi="Garamond" w:hint="default"/>
        <w:b w:val="0"/>
        <w:color w:val="3E7E95"/>
        <w:spacing w:val="0"/>
        <w:w w:val="100"/>
        <w:position w:val="0"/>
        <w:sz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5E2C46"/>
    <w:multiLevelType w:val="multilevel"/>
    <w:tmpl w:val="615E2C46"/>
    <w:lvl w:ilvl="0">
      <w:start w:val="1"/>
      <w:numFmt w:val="bullet"/>
      <w:pStyle w:val="CDListepuce-N2"/>
      <w:lvlText w:val=""/>
      <w:lvlJc w:val="left"/>
      <w:pPr>
        <w:ind w:left="1268" w:hanging="360"/>
      </w:pPr>
      <w:rPr>
        <w:rFonts w:ascii="Symbol" w:hAnsi="Symbol" w:hint="default"/>
        <w:color w:val="3E7E95"/>
        <w:sz w:val="16"/>
      </w:rPr>
    </w:lvl>
    <w:lvl w:ilvl="1">
      <w:start w:val="1"/>
      <w:numFmt w:val="bullet"/>
      <w:lvlText w:val="o"/>
      <w:lvlJc w:val="left"/>
      <w:pPr>
        <w:ind w:left="2348" w:hanging="360"/>
      </w:pPr>
      <w:rPr>
        <w:rFonts w:ascii="Courier New" w:hAnsi="Courier New" w:cs="Courier New" w:hint="default"/>
      </w:rPr>
    </w:lvl>
    <w:lvl w:ilvl="2">
      <w:start w:val="1"/>
      <w:numFmt w:val="bullet"/>
      <w:lvlText w:val=""/>
      <w:lvlJc w:val="left"/>
      <w:pPr>
        <w:ind w:left="3068" w:hanging="360"/>
      </w:pPr>
      <w:rPr>
        <w:rFonts w:ascii="Wingdings" w:hAnsi="Wingdings" w:hint="default"/>
      </w:rPr>
    </w:lvl>
    <w:lvl w:ilvl="3">
      <w:start w:val="1"/>
      <w:numFmt w:val="bullet"/>
      <w:lvlText w:val=""/>
      <w:lvlJc w:val="left"/>
      <w:pPr>
        <w:ind w:left="3788" w:hanging="360"/>
      </w:pPr>
      <w:rPr>
        <w:rFonts w:ascii="Symbol" w:hAnsi="Symbol" w:hint="default"/>
      </w:rPr>
    </w:lvl>
    <w:lvl w:ilvl="4">
      <w:start w:val="1"/>
      <w:numFmt w:val="bullet"/>
      <w:lvlText w:val="o"/>
      <w:lvlJc w:val="left"/>
      <w:pPr>
        <w:ind w:left="4508" w:hanging="360"/>
      </w:pPr>
      <w:rPr>
        <w:rFonts w:ascii="Courier New" w:hAnsi="Courier New" w:cs="Courier New" w:hint="default"/>
      </w:rPr>
    </w:lvl>
    <w:lvl w:ilvl="5">
      <w:start w:val="1"/>
      <w:numFmt w:val="bullet"/>
      <w:lvlText w:val=""/>
      <w:lvlJc w:val="left"/>
      <w:pPr>
        <w:ind w:left="5228" w:hanging="360"/>
      </w:pPr>
      <w:rPr>
        <w:rFonts w:ascii="Wingdings" w:hAnsi="Wingdings" w:hint="default"/>
      </w:rPr>
    </w:lvl>
    <w:lvl w:ilvl="6">
      <w:start w:val="1"/>
      <w:numFmt w:val="bullet"/>
      <w:lvlText w:val=""/>
      <w:lvlJc w:val="left"/>
      <w:pPr>
        <w:ind w:left="5948" w:hanging="360"/>
      </w:pPr>
      <w:rPr>
        <w:rFonts w:ascii="Symbol" w:hAnsi="Symbol" w:hint="default"/>
      </w:rPr>
    </w:lvl>
    <w:lvl w:ilvl="7">
      <w:start w:val="1"/>
      <w:numFmt w:val="bullet"/>
      <w:lvlText w:val="o"/>
      <w:lvlJc w:val="left"/>
      <w:pPr>
        <w:ind w:left="6668" w:hanging="360"/>
      </w:pPr>
      <w:rPr>
        <w:rFonts w:ascii="Courier New" w:hAnsi="Courier New" w:cs="Courier New" w:hint="default"/>
      </w:rPr>
    </w:lvl>
    <w:lvl w:ilvl="8">
      <w:start w:val="1"/>
      <w:numFmt w:val="bullet"/>
      <w:lvlText w:val=""/>
      <w:lvlJc w:val="left"/>
      <w:pPr>
        <w:ind w:left="7388" w:hanging="360"/>
      </w:pPr>
      <w:rPr>
        <w:rFonts w:ascii="Wingdings" w:hAnsi="Wingdings" w:hint="default"/>
      </w:rPr>
    </w:lvl>
  </w:abstractNum>
  <w:abstractNum w:abstractNumId="4" w15:restartNumberingAfterBreak="0">
    <w:nsid w:val="6A1F72EE"/>
    <w:multiLevelType w:val="multilevel"/>
    <w:tmpl w:val="6A1F72EE"/>
    <w:lvl w:ilvl="0">
      <w:start w:val="1"/>
      <w:numFmt w:val="decimal"/>
      <w:pStyle w:val="TM3"/>
      <w:lvlText w:val="%1."/>
      <w:lvlJc w:val="left"/>
      <w:pPr>
        <w:ind w:left="941" w:hanging="360"/>
      </w:pPr>
      <w:rPr>
        <w:rFonts w:hint="default"/>
        <w:color w:val="FFFFFF" w:themeColor="background1"/>
      </w:rPr>
    </w:lvl>
    <w:lvl w:ilvl="1">
      <w:start w:val="1"/>
      <w:numFmt w:val="lowerLetter"/>
      <w:lvlText w:val="%2."/>
      <w:lvlJc w:val="left"/>
      <w:pPr>
        <w:ind w:left="1661" w:hanging="360"/>
      </w:pPr>
    </w:lvl>
    <w:lvl w:ilvl="2">
      <w:start w:val="1"/>
      <w:numFmt w:val="lowerRoman"/>
      <w:lvlText w:val="%3."/>
      <w:lvlJc w:val="right"/>
      <w:pPr>
        <w:ind w:left="2381" w:hanging="180"/>
      </w:pPr>
    </w:lvl>
    <w:lvl w:ilvl="3">
      <w:start w:val="1"/>
      <w:numFmt w:val="decimal"/>
      <w:lvlText w:val="%4."/>
      <w:lvlJc w:val="left"/>
      <w:pPr>
        <w:ind w:left="3101" w:hanging="360"/>
      </w:pPr>
    </w:lvl>
    <w:lvl w:ilvl="4">
      <w:start w:val="1"/>
      <w:numFmt w:val="lowerLetter"/>
      <w:lvlText w:val="%5."/>
      <w:lvlJc w:val="left"/>
      <w:pPr>
        <w:ind w:left="3821" w:hanging="360"/>
      </w:pPr>
    </w:lvl>
    <w:lvl w:ilvl="5">
      <w:start w:val="1"/>
      <w:numFmt w:val="lowerRoman"/>
      <w:lvlText w:val="%6."/>
      <w:lvlJc w:val="right"/>
      <w:pPr>
        <w:ind w:left="4541" w:hanging="180"/>
      </w:pPr>
    </w:lvl>
    <w:lvl w:ilvl="6">
      <w:start w:val="1"/>
      <w:numFmt w:val="decimal"/>
      <w:lvlText w:val="%7."/>
      <w:lvlJc w:val="left"/>
      <w:pPr>
        <w:ind w:left="5261" w:hanging="360"/>
      </w:pPr>
    </w:lvl>
    <w:lvl w:ilvl="7">
      <w:start w:val="1"/>
      <w:numFmt w:val="lowerLetter"/>
      <w:lvlText w:val="%8."/>
      <w:lvlJc w:val="left"/>
      <w:pPr>
        <w:ind w:left="5981" w:hanging="360"/>
      </w:pPr>
    </w:lvl>
    <w:lvl w:ilvl="8">
      <w:start w:val="1"/>
      <w:numFmt w:val="lowerRoman"/>
      <w:lvlText w:val="%9."/>
      <w:lvlJc w:val="right"/>
      <w:pPr>
        <w:ind w:left="6701" w:hanging="180"/>
      </w:pPr>
    </w:lvl>
  </w:abstractNum>
  <w:abstractNum w:abstractNumId="5" w15:restartNumberingAfterBreak="0">
    <w:nsid w:val="70D32A55"/>
    <w:multiLevelType w:val="multilevel"/>
    <w:tmpl w:val="70D32A55"/>
    <w:lvl w:ilvl="0">
      <w:start w:val="1"/>
      <w:numFmt w:val="decimalZero"/>
      <w:lvlText w:val="%1."/>
      <w:lvlJc w:val="left"/>
      <w:pPr>
        <w:ind w:left="360" w:hanging="360"/>
      </w:pPr>
      <w:rPr>
        <w:rFonts w:ascii="Garamond" w:hAnsi="Garamond" w:hint="default"/>
        <w:color w:val="00B1D1"/>
        <w:spacing w:val="0"/>
        <w:w w:val="100"/>
        <w:position w:val="0"/>
        <w:sz w:val="20"/>
        <w:u w:val="none"/>
      </w:rPr>
    </w:lvl>
    <w:lvl w:ilvl="1">
      <w:start w:val="1"/>
      <w:numFmt w:val="lowerLetter"/>
      <w:pStyle w:val="CDlistenumros-N2"/>
      <w:lvlText w:val="%2)"/>
      <w:lvlJc w:val="left"/>
      <w:pPr>
        <w:ind w:left="1353" w:hanging="360"/>
      </w:pPr>
      <w:rPr>
        <w:color w:val="3E7E95"/>
      </w:rPr>
    </w:lvl>
    <w:lvl w:ilvl="2">
      <w:start w:val="1"/>
      <w:numFmt w:val="lowerRoman"/>
      <w:lvlText w:val="%3)"/>
      <w:lvlJc w:val="left"/>
      <w:pPr>
        <w:ind w:left="1080" w:hanging="360"/>
      </w:pPr>
      <w:rPr>
        <w:color w:val="00B1D1"/>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230"/>
  <w:hyphenationZone w:val="425"/>
  <w:noPunctuationKerning/>
  <w:characterSpacingControl w:val="doNotCompres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215"/>
    <w:rsid w:val="00003134"/>
    <w:rsid w:val="000041BF"/>
    <w:rsid w:val="00004514"/>
    <w:rsid w:val="00005006"/>
    <w:rsid w:val="00006289"/>
    <w:rsid w:val="000141BA"/>
    <w:rsid w:val="000152A6"/>
    <w:rsid w:val="00015DAE"/>
    <w:rsid w:val="0001737A"/>
    <w:rsid w:val="00017C48"/>
    <w:rsid w:val="00021501"/>
    <w:rsid w:val="0002156A"/>
    <w:rsid w:val="000228C7"/>
    <w:rsid w:val="00022F52"/>
    <w:rsid w:val="00023CCE"/>
    <w:rsid w:val="0003195E"/>
    <w:rsid w:val="0003236D"/>
    <w:rsid w:val="000332C2"/>
    <w:rsid w:val="00034233"/>
    <w:rsid w:val="000359FE"/>
    <w:rsid w:val="00035F5A"/>
    <w:rsid w:val="00037127"/>
    <w:rsid w:val="00044741"/>
    <w:rsid w:val="00047F03"/>
    <w:rsid w:val="00050678"/>
    <w:rsid w:val="00051F69"/>
    <w:rsid w:val="000521E8"/>
    <w:rsid w:val="00052B17"/>
    <w:rsid w:val="00057A73"/>
    <w:rsid w:val="00066E18"/>
    <w:rsid w:val="00066FAF"/>
    <w:rsid w:val="000721FF"/>
    <w:rsid w:val="000732FD"/>
    <w:rsid w:val="00074351"/>
    <w:rsid w:val="00074785"/>
    <w:rsid w:val="0007646F"/>
    <w:rsid w:val="000800A6"/>
    <w:rsid w:val="00086914"/>
    <w:rsid w:val="00086C18"/>
    <w:rsid w:val="00086FF7"/>
    <w:rsid w:val="000906D9"/>
    <w:rsid w:val="00092297"/>
    <w:rsid w:val="00093A07"/>
    <w:rsid w:val="00093A08"/>
    <w:rsid w:val="00093ABC"/>
    <w:rsid w:val="000946DE"/>
    <w:rsid w:val="000A0907"/>
    <w:rsid w:val="000A0C0C"/>
    <w:rsid w:val="000A1173"/>
    <w:rsid w:val="000A140C"/>
    <w:rsid w:val="000A5054"/>
    <w:rsid w:val="000A5186"/>
    <w:rsid w:val="000A5D08"/>
    <w:rsid w:val="000A5E1B"/>
    <w:rsid w:val="000A66AC"/>
    <w:rsid w:val="000A6D12"/>
    <w:rsid w:val="000A7591"/>
    <w:rsid w:val="000A7C33"/>
    <w:rsid w:val="000B0211"/>
    <w:rsid w:val="000B2D64"/>
    <w:rsid w:val="000B66F6"/>
    <w:rsid w:val="000C0936"/>
    <w:rsid w:val="000C14D8"/>
    <w:rsid w:val="000C211E"/>
    <w:rsid w:val="000C3464"/>
    <w:rsid w:val="000C3FD6"/>
    <w:rsid w:val="000C495E"/>
    <w:rsid w:val="000C52E4"/>
    <w:rsid w:val="000D0C36"/>
    <w:rsid w:val="000D270B"/>
    <w:rsid w:val="000D4161"/>
    <w:rsid w:val="000D5E4D"/>
    <w:rsid w:val="000D700B"/>
    <w:rsid w:val="000D791C"/>
    <w:rsid w:val="000D7A35"/>
    <w:rsid w:val="000E0341"/>
    <w:rsid w:val="000E0721"/>
    <w:rsid w:val="000E2F6F"/>
    <w:rsid w:val="000E3079"/>
    <w:rsid w:val="000E3A62"/>
    <w:rsid w:val="000E4088"/>
    <w:rsid w:val="000E6F3E"/>
    <w:rsid w:val="000F0692"/>
    <w:rsid w:val="000F15D1"/>
    <w:rsid w:val="000F2E80"/>
    <w:rsid w:val="000F347E"/>
    <w:rsid w:val="000F4300"/>
    <w:rsid w:val="000F55A8"/>
    <w:rsid w:val="000F5C71"/>
    <w:rsid w:val="000F77EA"/>
    <w:rsid w:val="001001AE"/>
    <w:rsid w:val="0010083C"/>
    <w:rsid w:val="00100AC3"/>
    <w:rsid w:val="001017C9"/>
    <w:rsid w:val="00101EAB"/>
    <w:rsid w:val="00102CB3"/>
    <w:rsid w:val="00102EF4"/>
    <w:rsid w:val="00102F2B"/>
    <w:rsid w:val="001033C4"/>
    <w:rsid w:val="00105C51"/>
    <w:rsid w:val="001063A9"/>
    <w:rsid w:val="00110138"/>
    <w:rsid w:val="00112CB8"/>
    <w:rsid w:val="00112E88"/>
    <w:rsid w:val="00113AAE"/>
    <w:rsid w:val="00113E9A"/>
    <w:rsid w:val="00114B0E"/>
    <w:rsid w:val="001155A8"/>
    <w:rsid w:val="00116689"/>
    <w:rsid w:val="00117089"/>
    <w:rsid w:val="00117902"/>
    <w:rsid w:val="00117DAB"/>
    <w:rsid w:val="00122D70"/>
    <w:rsid w:val="00123DB9"/>
    <w:rsid w:val="00125546"/>
    <w:rsid w:val="00127CF0"/>
    <w:rsid w:val="0013178B"/>
    <w:rsid w:val="00133B58"/>
    <w:rsid w:val="00134238"/>
    <w:rsid w:val="00136325"/>
    <w:rsid w:val="0014106C"/>
    <w:rsid w:val="00144C5C"/>
    <w:rsid w:val="0014614F"/>
    <w:rsid w:val="00146F95"/>
    <w:rsid w:val="001475BD"/>
    <w:rsid w:val="00147BD7"/>
    <w:rsid w:val="0015060E"/>
    <w:rsid w:val="00151A3E"/>
    <w:rsid w:val="001541A9"/>
    <w:rsid w:val="00155ADA"/>
    <w:rsid w:val="0015615F"/>
    <w:rsid w:val="00156869"/>
    <w:rsid w:val="0016218D"/>
    <w:rsid w:val="00162B52"/>
    <w:rsid w:val="00164A41"/>
    <w:rsid w:val="001650D8"/>
    <w:rsid w:val="001743F1"/>
    <w:rsid w:val="00174E36"/>
    <w:rsid w:val="001756CC"/>
    <w:rsid w:val="00175711"/>
    <w:rsid w:val="00175D25"/>
    <w:rsid w:val="001779F0"/>
    <w:rsid w:val="00182953"/>
    <w:rsid w:val="001836D0"/>
    <w:rsid w:val="00184483"/>
    <w:rsid w:val="0018520A"/>
    <w:rsid w:val="00185367"/>
    <w:rsid w:val="00185582"/>
    <w:rsid w:val="00186223"/>
    <w:rsid w:val="00187FE0"/>
    <w:rsid w:val="001910E8"/>
    <w:rsid w:val="00193195"/>
    <w:rsid w:val="001936FC"/>
    <w:rsid w:val="00193863"/>
    <w:rsid w:val="00194E21"/>
    <w:rsid w:val="00194F2F"/>
    <w:rsid w:val="00195C62"/>
    <w:rsid w:val="00195CCA"/>
    <w:rsid w:val="00196435"/>
    <w:rsid w:val="001A2FD3"/>
    <w:rsid w:val="001A38F1"/>
    <w:rsid w:val="001A4360"/>
    <w:rsid w:val="001A43F9"/>
    <w:rsid w:val="001A7573"/>
    <w:rsid w:val="001A78F4"/>
    <w:rsid w:val="001B00D3"/>
    <w:rsid w:val="001B19B5"/>
    <w:rsid w:val="001B2ED8"/>
    <w:rsid w:val="001B4FD3"/>
    <w:rsid w:val="001B5183"/>
    <w:rsid w:val="001B54EE"/>
    <w:rsid w:val="001B562F"/>
    <w:rsid w:val="001B5642"/>
    <w:rsid w:val="001C18D0"/>
    <w:rsid w:val="001C3D09"/>
    <w:rsid w:val="001C5A4A"/>
    <w:rsid w:val="001C6A41"/>
    <w:rsid w:val="001C7C01"/>
    <w:rsid w:val="001D01CC"/>
    <w:rsid w:val="001D3BED"/>
    <w:rsid w:val="001D447B"/>
    <w:rsid w:val="001D733A"/>
    <w:rsid w:val="001D7E48"/>
    <w:rsid w:val="001E10A4"/>
    <w:rsid w:val="001E18A0"/>
    <w:rsid w:val="001E20AE"/>
    <w:rsid w:val="001E2D24"/>
    <w:rsid w:val="001E5001"/>
    <w:rsid w:val="001E670A"/>
    <w:rsid w:val="001E78A6"/>
    <w:rsid w:val="001F01A2"/>
    <w:rsid w:val="001F1F4F"/>
    <w:rsid w:val="001F3096"/>
    <w:rsid w:val="001F3BDF"/>
    <w:rsid w:val="001F5A90"/>
    <w:rsid w:val="001F6BFC"/>
    <w:rsid w:val="001F79FB"/>
    <w:rsid w:val="001F7AD3"/>
    <w:rsid w:val="002015DD"/>
    <w:rsid w:val="0020268C"/>
    <w:rsid w:val="00203525"/>
    <w:rsid w:val="00204B70"/>
    <w:rsid w:val="00206806"/>
    <w:rsid w:val="00210114"/>
    <w:rsid w:val="00210536"/>
    <w:rsid w:val="002150C6"/>
    <w:rsid w:val="0021583B"/>
    <w:rsid w:val="00215FA4"/>
    <w:rsid w:val="00216CD6"/>
    <w:rsid w:val="00216DBA"/>
    <w:rsid w:val="00223FF2"/>
    <w:rsid w:val="00224F8F"/>
    <w:rsid w:val="00230FE4"/>
    <w:rsid w:val="0023120E"/>
    <w:rsid w:val="00231380"/>
    <w:rsid w:val="00231F54"/>
    <w:rsid w:val="00233C27"/>
    <w:rsid w:val="002345E2"/>
    <w:rsid w:val="00236FD9"/>
    <w:rsid w:val="002372E4"/>
    <w:rsid w:val="0024072D"/>
    <w:rsid w:val="00240B9C"/>
    <w:rsid w:val="00240C12"/>
    <w:rsid w:val="00247734"/>
    <w:rsid w:val="00250A8A"/>
    <w:rsid w:val="00252533"/>
    <w:rsid w:val="00253862"/>
    <w:rsid w:val="0025391F"/>
    <w:rsid w:val="00254D41"/>
    <w:rsid w:val="00255AEB"/>
    <w:rsid w:val="002607CD"/>
    <w:rsid w:val="00262815"/>
    <w:rsid w:val="00262840"/>
    <w:rsid w:val="00263BFC"/>
    <w:rsid w:val="0026553E"/>
    <w:rsid w:val="00266BF3"/>
    <w:rsid w:val="0026707B"/>
    <w:rsid w:val="00270D89"/>
    <w:rsid w:val="002716AF"/>
    <w:rsid w:val="00271D73"/>
    <w:rsid w:val="00273444"/>
    <w:rsid w:val="00273D86"/>
    <w:rsid w:val="002746C4"/>
    <w:rsid w:val="00276754"/>
    <w:rsid w:val="002803A6"/>
    <w:rsid w:val="00280FC0"/>
    <w:rsid w:val="00282374"/>
    <w:rsid w:val="002836A8"/>
    <w:rsid w:val="00284101"/>
    <w:rsid w:val="00284E25"/>
    <w:rsid w:val="002854E6"/>
    <w:rsid w:val="00285ABD"/>
    <w:rsid w:val="00286419"/>
    <w:rsid w:val="00290291"/>
    <w:rsid w:val="00290308"/>
    <w:rsid w:val="0029060C"/>
    <w:rsid w:val="002944F5"/>
    <w:rsid w:val="00295473"/>
    <w:rsid w:val="00295DBE"/>
    <w:rsid w:val="00297CAD"/>
    <w:rsid w:val="002B0993"/>
    <w:rsid w:val="002B2E25"/>
    <w:rsid w:val="002B3773"/>
    <w:rsid w:val="002B6992"/>
    <w:rsid w:val="002B6B24"/>
    <w:rsid w:val="002B7E17"/>
    <w:rsid w:val="002C0134"/>
    <w:rsid w:val="002C03EB"/>
    <w:rsid w:val="002C0CFE"/>
    <w:rsid w:val="002C0DF2"/>
    <w:rsid w:val="002C1239"/>
    <w:rsid w:val="002C20CB"/>
    <w:rsid w:val="002C3AE6"/>
    <w:rsid w:val="002D14FF"/>
    <w:rsid w:val="002D284A"/>
    <w:rsid w:val="002D412E"/>
    <w:rsid w:val="002D4EE2"/>
    <w:rsid w:val="002D6EA8"/>
    <w:rsid w:val="002D750F"/>
    <w:rsid w:val="002D7564"/>
    <w:rsid w:val="002E1D86"/>
    <w:rsid w:val="002E2DFA"/>
    <w:rsid w:val="002E35A6"/>
    <w:rsid w:val="002E47D4"/>
    <w:rsid w:val="002E4C9E"/>
    <w:rsid w:val="002E64CE"/>
    <w:rsid w:val="002F6FC4"/>
    <w:rsid w:val="00300FBF"/>
    <w:rsid w:val="00302321"/>
    <w:rsid w:val="0030251C"/>
    <w:rsid w:val="00303D04"/>
    <w:rsid w:val="00304382"/>
    <w:rsid w:val="00307163"/>
    <w:rsid w:val="0031112D"/>
    <w:rsid w:val="00312A53"/>
    <w:rsid w:val="00315ACE"/>
    <w:rsid w:val="00321B0F"/>
    <w:rsid w:val="003263C1"/>
    <w:rsid w:val="00330BFD"/>
    <w:rsid w:val="003312D6"/>
    <w:rsid w:val="003317EE"/>
    <w:rsid w:val="003321DF"/>
    <w:rsid w:val="00334716"/>
    <w:rsid w:val="00334B3B"/>
    <w:rsid w:val="003358ED"/>
    <w:rsid w:val="00335DDD"/>
    <w:rsid w:val="003371D1"/>
    <w:rsid w:val="0034142A"/>
    <w:rsid w:val="003420AE"/>
    <w:rsid w:val="00342CC3"/>
    <w:rsid w:val="0034309A"/>
    <w:rsid w:val="003430BD"/>
    <w:rsid w:val="00343D19"/>
    <w:rsid w:val="0034421A"/>
    <w:rsid w:val="003465A6"/>
    <w:rsid w:val="00350621"/>
    <w:rsid w:val="0035075A"/>
    <w:rsid w:val="0035520A"/>
    <w:rsid w:val="00355E3E"/>
    <w:rsid w:val="00355F3A"/>
    <w:rsid w:val="00355FAA"/>
    <w:rsid w:val="00356EE9"/>
    <w:rsid w:val="00361337"/>
    <w:rsid w:val="0036303F"/>
    <w:rsid w:val="00363B68"/>
    <w:rsid w:val="00363CF9"/>
    <w:rsid w:val="00364712"/>
    <w:rsid w:val="00364AE6"/>
    <w:rsid w:val="0036504A"/>
    <w:rsid w:val="003661E9"/>
    <w:rsid w:val="00372691"/>
    <w:rsid w:val="00374650"/>
    <w:rsid w:val="00374BC9"/>
    <w:rsid w:val="00376BD4"/>
    <w:rsid w:val="0038159A"/>
    <w:rsid w:val="003820B8"/>
    <w:rsid w:val="00383CF9"/>
    <w:rsid w:val="003910C5"/>
    <w:rsid w:val="00392BB0"/>
    <w:rsid w:val="0039347F"/>
    <w:rsid w:val="003959F6"/>
    <w:rsid w:val="003A0C23"/>
    <w:rsid w:val="003A187C"/>
    <w:rsid w:val="003A432F"/>
    <w:rsid w:val="003A54B0"/>
    <w:rsid w:val="003A5CA1"/>
    <w:rsid w:val="003A6F32"/>
    <w:rsid w:val="003A7206"/>
    <w:rsid w:val="003A7B41"/>
    <w:rsid w:val="003A7C9C"/>
    <w:rsid w:val="003B02A8"/>
    <w:rsid w:val="003B03BC"/>
    <w:rsid w:val="003B13E1"/>
    <w:rsid w:val="003B1B22"/>
    <w:rsid w:val="003B1D48"/>
    <w:rsid w:val="003B2202"/>
    <w:rsid w:val="003B28A3"/>
    <w:rsid w:val="003B5FC3"/>
    <w:rsid w:val="003B7355"/>
    <w:rsid w:val="003C1915"/>
    <w:rsid w:val="003C20AE"/>
    <w:rsid w:val="003C2D51"/>
    <w:rsid w:val="003C36D6"/>
    <w:rsid w:val="003C3962"/>
    <w:rsid w:val="003C39D6"/>
    <w:rsid w:val="003D0E56"/>
    <w:rsid w:val="003D38D9"/>
    <w:rsid w:val="003D5994"/>
    <w:rsid w:val="003D5C3B"/>
    <w:rsid w:val="003D6B21"/>
    <w:rsid w:val="003D7035"/>
    <w:rsid w:val="003D7626"/>
    <w:rsid w:val="003E1ED9"/>
    <w:rsid w:val="003E2E5E"/>
    <w:rsid w:val="003E5796"/>
    <w:rsid w:val="003E670A"/>
    <w:rsid w:val="003E7FD7"/>
    <w:rsid w:val="003F25B8"/>
    <w:rsid w:val="003F2805"/>
    <w:rsid w:val="003F3F5D"/>
    <w:rsid w:val="003F40AA"/>
    <w:rsid w:val="003F61C2"/>
    <w:rsid w:val="003F664A"/>
    <w:rsid w:val="003F6BF1"/>
    <w:rsid w:val="00400B64"/>
    <w:rsid w:val="004054DD"/>
    <w:rsid w:val="00406A0D"/>
    <w:rsid w:val="004079E4"/>
    <w:rsid w:val="00407D20"/>
    <w:rsid w:val="0041508C"/>
    <w:rsid w:val="0041574C"/>
    <w:rsid w:val="00417541"/>
    <w:rsid w:val="004211CC"/>
    <w:rsid w:val="00422239"/>
    <w:rsid w:val="00423EE1"/>
    <w:rsid w:val="00424902"/>
    <w:rsid w:val="0043020F"/>
    <w:rsid w:val="00432096"/>
    <w:rsid w:val="00435399"/>
    <w:rsid w:val="00437A23"/>
    <w:rsid w:val="004423B8"/>
    <w:rsid w:val="004428B2"/>
    <w:rsid w:val="00444737"/>
    <w:rsid w:val="00444843"/>
    <w:rsid w:val="004453C6"/>
    <w:rsid w:val="00447483"/>
    <w:rsid w:val="00447D54"/>
    <w:rsid w:val="0045040E"/>
    <w:rsid w:val="00450A2E"/>
    <w:rsid w:val="0045123A"/>
    <w:rsid w:val="00451B9E"/>
    <w:rsid w:val="00452B58"/>
    <w:rsid w:val="0045481E"/>
    <w:rsid w:val="00454AD1"/>
    <w:rsid w:val="00455E22"/>
    <w:rsid w:val="00456F97"/>
    <w:rsid w:val="004570EE"/>
    <w:rsid w:val="0046119C"/>
    <w:rsid w:val="00462C6E"/>
    <w:rsid w:val="00463AFE"/>
    <w:rsid w:val="0046412B"/>
    <w:rsid w:val="00465163"/>
    <w:rsid w:val="00470505"/>
    <w:rsid w:val="00470804"/>
    <w:rsid w:val="00476995"/>
    <w:rsid w:val="00482004"/>
    <w:rsid w:val="00484E6B"/>
    <w:rsid w:val="00485ADE"/>
    <w:rsid w:val="00486934"/>
    <w:rsid w:val="00486A5C"/>
    <w:rsid w:val="004876AA"/>
    <w:rsid w:val="00490A20"/>
    <w:rsid w:val="004910F7"/>
    <w:rsid w:val="004914ED"/>
    <w:rsid w:val="00491FEE"/>
    <w:rsid w:val="004930C7"/>
    <w:rsid w:val="0049580A"/>
    <w:rsid w:val="00497790"/>
    <w:rsid w:val="004A0790"/>
    <w:rsid w:val="004A251C"/>
    <w:rsid w:val="004A59B3"/>
    <w:rsid w:val="004B3261"/>
    <w:rsid w:val="004B5917"/>
    <w:rsid w:val="004C0725"/>
    <w:rsid w:val="004C0B11"/>
    <w:rsid w:val="004C17A2"/>
    <w:rsid w:val="004C309F"/>
    <w:rsid w:val="004C571A"/>
    <w:rsid w:val="004D0882"/>
    <w:rsid w:val="004D3DAD"/>
    <w:rsid w:val="004D42A5"/>
    <w:rsid w:val="004D4ACF"/>
    <w:rsid w:val="004D505B"/>
    <w:rsid w:val="004D5DF4"/>
    <w:rsid w:val="004D615D"/>
    <w:rsid w:val="004D6D9B"/>
    <w:rsid w:val="004E1E74"/>
    <w:rsid w:val="004E35B3"/>
    <w:rsid w:val="004E5298"/>
    <w:rsid w:val="004E5F26"/>
    <w:rsid w:val="004E79EF"/>
    <w:rsid w:val="004F3290"/>
    <w:rsid w:val="004F3F35"/>
    <w:rsid w:val="004F46F6"/>
    <w:rsid w:val="004F6ACB"/>
    <w:rsid w:val="00500FF4"/>
    <w:rsid w:val="00502C80"/>
    <w:rsid w:val="005074B4"/>
    <w:rsid w:val="00511243"/>
    <w:rsid w:val="00512F00"/>
    <w:rsid w:val="0051757F"/>
    <w:rsid w:val="00517FF9"/>
    <w:rsid w:val="0052081D"/>
    <w:rsid w:val="00520964"/>
    <w:rsid w:val="0052133E"/>
    <w:rsid w:val="00523BDA"/>
    <w:rsid w:val="005254A8"/>
    <w:rsid w:val="0052631E"/>
    <w:rsid w:val="00526B77"/>
    <w:rsid w:val="00532CDE"/>
    <w:rsid w:val="00533684"/>
    <w:rsid w:val="00537526"/>
    <w:rsid w:val="00541030"/>
    <w:rsid w:val="005504B1"/>
    <w:rsid w:val="005527EB"/>
    <w:rsid w:val="00553266"/>
    <w:rsid w:val="0055414A"/>
    <w:rsid w:val="0055440F"/>
    <w:rsid w:val="00554529"/>
    <w:rsid w:val="00556256"/>
    <w:rsid w:val="005568AD"/>
    <w:rsid w:val="00557402"/>
    <w:rsid w:val="005575A1"/>
    <w:rsid w:val="00557680"/>
    <w:rsid w:val="005623AA"/>
    <w:rsid w:val="00563132"/>
    <w:rsid w:val="00563359"/>
    <w:rsid w:val="005658C1"/>
    <w:rsid w:val="00571843"/>
    <w:rsid w:val="00571AB8"/>
    <w:rsid w:val="00575000"/>
    <w:rsid w:val="00576EF9"/>
    <w:rsid w:val="0058165A"/>
    <w:rsid w:val="00581C45"/>
    <w:rsid w:val="00582775"/>
    <w:rsid w:val="00590D2D"/>
    <w:rsid w:val="0059105E"/>
    <w:rsid w:val="00595440"/>
    <w:rsid w:val="005A12A0"/>
    <w:rsid w:val="005A23AE"/>
    <w:rsid w:val="005A3483"/>
    <w:rsid w:val="005A4DB0"/>
    <w:rsid w:val="005A5BE8"/>
    <w:rsid w:val="005A6371"/>
    <w:rsid w:val="005B09F2"/>
    <w:rsid w:val="005B1F02"/>
    <w:rsid w:val="005B341D"/>
    <w:rsid w:val="005B3445"/>
    <w:rsid w:val="005B3D27"/>
    <w:rsid w:val="005B719A"/>
    <w:rsid w:val="005C1671"/>
    <w:rsid w:val="005C3954"/>
    <w:rsid w:val="005C5370"/>
    <w:rsid w:val="005C7B8A"/>
    <w:rsid w:val="005C7D83"/>
    <w:rsid w:val="005D0E1E"/>
    <w:rsid w:val="005D21D5"/>
    <w:rsid w:val="005D2E8B"/>
    <w:rsid w:val="005D431B"/>
    <w:rsid w:val="005D7490"/>
    <w:rsid w:val="005E00A1"/>
    <w:rsid w:val="005E13F2"/>
    <w:rsid w:val="005E29A3"/>
    <w:rsid w:val="005E2BC6"/>
    <w:rsid w:val="005E2CEF"/>
    <w:rsid w:val="005E6576"/>
    <w:rsid w:val="005F3CA2"/>
    <w:rsid w:val="005F49C2"/>
    <w:rsid w:val="005F5113"/>
    <w:rsid w:val="005F74CD"/>
    <w:rsid w:val="0060112A"/>
    <w:rsid w:val="00601CFE"/>
    <w:rsid w:val="00604324"/>
    <w:rsid w:val="006043E0"/>
    <w:rsid w:val="0060798F"/>
    <w:rsid w:val="00611098"/>
    <w:rsid w:val="00611692"/>
    <w:rsid w:val="00611B05"/>
    <w:rsid w:val="00617EDC"/>
    <w:rsid w:val="00620187"/>
    <w:rsid w:val="006227FB"/>
    <w:rsid w:val="006229C4"/>
    <w:rsid w:val="00623D94"/>
    <w:rsid w:val="0062415D"/>
    <w:rsid w:val="00624207"/>
    <w:rsid w:val="0063127F"/>
    <w:rsid w:val="00631919"/>
    <w:rsid w:val="00631FFA"/>
    <w:rsid w:val="00636887"/>
    <w:rsid w:val="0064055B"/>
    <w:rsid w:val="00640817"/>
    <w:rsid w:val="00641F86"/>
    <w:rsid w:val="00642C4A"/>
    <w:rsid w:val="00646163"/>
    <w:rsid w:val="0065133A"/>
    <w:rsid w:val="0065252F"/>
    <w:rsid w:val="00652669"/>
    <w:rsid w:val="00654DF3"/>
    <w:rsid w:val="00657AFD"/>
    <w:rsid w:val="00657B72"/>
    <w:rsid w:val="0066073A"/>
    <w:rsid w:val="00661D78"/>
    <w:rsid w:val="00661DE0"/>
    <w:rsid w:val="0066248C"/>
    <w:rsid w:val="00663A7D"/>
    <w:rsid w:val="00663CE6"/>
    <w:rsid w:val="00664219"/>
    <w:rsid w:val="00664848"/>
    <w:rsid w:val="00665036"/>
    <w:rsid w:val="00665F26"/>
    <w:rsid w:val="00667760"/>
    <w:rsid w:val="00667923"/>
    <w:rsid w:val="00670F0B"/>
    <w:rsid w:val="006712D1"/>
    <w:rsid w:val="006723C8"/>
    <w:rsid w:val="0067281D"/>
    <w:rsid w:val="006744C1"/>
    <w:rsid w:val="006746A6"/>
    <w:rsid w:val="006750C6"/>
    <w:rsid w:val="006761C9"/>
    <w:rsid w:val="00676963"/>
    <w:rsid w:val="00677403"/>
    <w:rsid w:val="0068458D"/>
    <w:rsid w:val="00685713"/>
    <w:rsid w:val="00690D08"/>
    <w:rsid w:val="006913F1"/>
    <w:rsid w:val="00694A77"/>
    <w:rsid w:val="0069503F"/>
    <w:rsid w:val="00695796"/>
    <w:rsid w:val="006972CE"/>
    <w:rsid w:val="006A0A11"/>
    <w:rsid w:val="006A1E21"/>
    <w:rsid w:val="006A2400"/>
    <w:rsid w:val="006A2880"/>
    <w:rsid w:val="006A4F6A"/>
    <w:rsid w:val="006A73CE"/>
    <w:rsid w:val="006B0B79"/>
    <w:rsid w:val="006B2535"/>
    <w:rsid w:val="006B3D87"/>
    <w:rsid w:val="006B52D9"/>
    <w:rsid w:val="006B533E"/>
    <w:rsid w:val="006B6679"/>
    <w:rsid w:val="006B7753"/>
    <w:rsid w:val="006C06A6"/>
    <w:rsid w:val="006C10F7"/>
    <w:rsid w:val="006C2F96"/>
    <w:rsid w:val="006C7141"/>
    <w:rsid w:val="006D0B1B"/>
    <w:rsid w:val="006D1CFF"/>
    <w:rsid w:val="006D1E68"/>
    <w:rsid w:val="006D29F0"/>
    <w:rsid w:val="006D3BF5"/>
    <w:rsid w:val="006D4625"/>
    <w:rsid w:val="006D5C08"/>
    <w:rsid w:val="006D6C99"/>
    <w:rsid w:val="006E00DE"/>
    <w:rsid w:val="006E089E"/>
    <w:rsid w:val="006E5171"/>
    <w:rsid w:val="006E5B2F"/>
    <w:rsid w:val="006E7436"/>
    <w:rsid w:val="006E7551"/>
    <w:rsid w:val="006E79F6"/>
    <w:rsid w:val="006F0717"/>
    <w:rsid w:val="006F092E"/>
    <w:rsid w:val="006F1EE6"/>
    <w:rsid w:val="006F3B02"/>
    <w:rsid w:val="006F3E34"/>
    <w:rsid w:val="006F4442"/>
    <w:rsid w:val="006F45C1"/>
    <w:rsid w:val="006F4F4E"/>
    <w:rsid w:val="006F70FF"/>
    <w:rsid w:val="006F7F24"/>
    <w:rsid w:val="007009E4"/>
    <w:rsid w:val="00700B23"/>
    <w:rsid w:val="007033F0"/>
    <w:rsid w:val="007034B5"/>
    <w:rsid w:val="00703DFB"/>
    <w:rsid w:val="0070580F"/>
    <w:rsid w:val="00705B0E"/>
    <w:rsid w:val="00712793"/>
    <w:rsid w:val="00713C46"/>
    <w:rsid w:val="00714ECD"/>
    <w:rsid w:val="007156C8"/>
    <w:rsid w:val="007159B5"/>
    <w:rsid w:val="0072076B"/>
    <w:rsid w:val="00720968"/>
    <w:rsid w:val="00724464"/>
    <w:rsid w:val="007271DF"/>
    <w:rsid w:val="00732E91"/>
    <w:rsid w:val="0073336B"/>
    <w:rsid w:val="0073587E"/>
    <w:rsid w:val="00735E38"/>
    <w:rsid w:val="007364AE"/>
    <w:rsid w:val="007369E6"/>
    <w:rsid w:val="00737837"/>
    <w:rsid w:val="00740858"/>
    <w:rsid w:val="0074205C"/>
    <w:rsid w:val="00745175"/>
    <w:rsid w:val="00747B64"/>
    <w:rsid w:val="00747EB8"/>
    <w:rsid w:val="007505B0"/>
    <w:rsid w:val="00751652"/>
    <w:rsid w:val="00751A93"/>
    <w:rsid w:val="00756D33"/>
    <w:rsid w:val="00757AE0"/>
    <w:rsid w:val="007600FE"/>
    <w:rsid w:val="00760A86"/>
    <w:rsid w:val="00761D40"/>
    <w:rsid w:val="00762001"/>
    <w:rsid w:val="007621ED"/>
    <w:rsid w:val="00764F9A"/>
    <w:rsid w:val="00767E82"/>
    <w:rsid w:val="00770A01"/>
    <w:rsid w:val="0077363F"/>
    <w:rsid w:val="007747CC"/>
    <w:rsid w:val="007766B2"/>
    <w:rsid w:val="00780551"/>
    <w:rsid w:val="007826A5"/>
    <w:rsid w:val="00785E28"/>
    <w:rsid w:val="00786926"/>
    <w:rsid w:val="00793AC2"/>
    <w:rsid w:val="00793D0A"/>
    <w:rsid w:val="00793E5D"/>
    <w:rsid w:val="00797CCC"/>
    <w:rsid w:val="00797DBD"/>
    <w:rsid w:val="007A62BF"/>
    <w:rsid w:val="007A69C1"/>
    <w:rsid w:val="007B1154"/>
    <w:rsid w:val="007B480D"/>
    <w:rsid w:val="007B5067"/>
    <w:rsid w:val="007B7452"/>
    <w:rsid w:val="007B77FE"/>
    <w:rsid w:val="007C098C"/>
    <w:rsid w:val="007C09CA"/>
    <w:rsid w:val="007C137A"/>
    <w:rsid w:val="007C17B2"/>
    <w:rsid w:val="007C25A9"/>
    <w:rsid w:val="007C2C7E"/>
    <w:rsid w:val="007C3650"/>
    <w:rsid w:val="007C51E0"/>
    <w:rsid w:val="007C56EE"/>
    <w:rsid w:val="007C58A1"/>
    <w:rsid w:val="007C75DC"/>
    <w:rsid w:val="007C76D9"/>
    <w:rsid w:val="007C7765"/>
    <w:rsid w:val="007D0909"/>
    <w:rsid w:val="007D0AA4"/>
    <w:rsid w:val="007D1A45"/>
    <w:rsid w:val="007D237C"/>
    <w:rsid w:val="007D39AB"/>
    <w:rsid w:val="007D4145"/>
    <w:rsid w:val="007D78A4"/>
    <w:rsid w:val="007D7D5A"/>
    <w:rsid w:val="007E1F11"/>
    <w:rsid w:val="007E4467"/>
    <w:rsid w:val="007E5DBE"/>
    <w:rsid w:val="007E5DD2"/>
    <w:rsid w:val="007E6DAC"/>
    <w:rsid w:val="007F06E5"/>
    <w:rsid w:val="007F091F"/>
    <w:rsid w:val="007F5BB2"/>
    <w:rsid w:val="007F6022"/>
    <w:rsid w:val="00801B37"/>
    <w:rsid w:val="00802820"/>
    <w:rsid w:val="0080331C"/>
    <w:rsid w:val="00804D26"/>
    <w:rsid w:val="00805C32"/>
    <w:rsid w:val="00806ED4"/>
    <w:rsid w:val="00807F26"/>
    <w:rsid w:val="00810C17"/>
    <w:rsid w:val="008120B3"/>
    <w:rsid w:val="008149CC"/>
    <w:rsid w:val="008154B9"/>
    <w:rsid w:val="00815605"/>
    <w:rsid w:val="00816989"/>
    <w:rsid w:val="00817669"/>
    <w:rsid w:val="00820497"/>
    <w:rsid w:val="00822112"/>
    <w:rsid w:val="00822DE2"/>
    <w:rsid w:val="00822ECE"/>
    <w:rsid w:val="00824FFE"/>
    <w:rsid w:val="008258B6"/>
    <w:rsid w:val="00831894"/>
    <w:rsid w:val="00831DE9"/>
    <w:rsid w:val="00834BE4"/>
    <w:rsid w:val="008365D5"/>
    <w:rsid w:val="0083750F"/>
    <w:rsid w:val="0083782A"/>
    <w:rsid w:val="00842199"/>
    <w:rsid w:val="008432B5"/>
    <w:rsid w:val="0084347C"/>
    <w:rsid w:val="00847C43"/>
    <w:rsid w:val="008517D6"/>
    <w:rsid w:val="00853955"/>
    <w:rsid w:val="00855529"/>
    <w:rsid w:val="0085633B"/>
    <w:rsid w:val="00860269"/>
    <w:rsid w:val="00860F8D"/>
    <w:rsid w:val="00861539"/>
    <w:rsid w:val="00862153"/>
    <w:rsid w:val="00862A8A"/>
    <w:rsid w:val="00863456"/>
    <w:rsid w:val="00864485"/>
    <w:rsid w:val="00864D92"/>
    <w:rsid w:val="008653E8"/>
    <w:rsid w:val="00867CD4"/>
    <w:rsid w:val="00870E86"/>
    <w:rsid w:val="00871C1C"/>
    <w:rsid w:val="0087241F"/>
    <w:rsid w:val="00873327"/>
    <w:rsid w:val="00875F95"/>
    <w:rsid w:val="00877370"/>
    <w:rsid w:val="00881D3A"/>
    <w:rsid w:val="008821C4"/>
    <w:rsid w:val="00882869"/>
    <w:rsid w:val="00882B10"/>
    <w:rsid w:val="00884160"/>
    <w:rsid w:val="0088660A"/>
    <w:rsid w:val="00887E68"/>
    <w:rsid w:val="008902B4"/>
    <w:rsid w:val="00891B01"/>
    <w:rsid w:val="00892784"/>
    <w:rsid w:val="00892CC0"/>
    <w:rsid w:val="008947A1"/>
    <w:rsid w:val="00894BEC"/>
    <w:rsid w:val="008957BF"/>
    <w:rsid w:val="008963F9"/>
    <w:rsid w:val="008A135A"/>
    <w:rsid w:val="008A2D40"/>
    <w:rsid w:val="008A3829"/>
    <w:rsid w:val="008A63B7"/>
    <w:rsid w:val="008A77A3"/>
    <w:rsid w:val="008A7916"/>
    <w:rsid w:val="008A7DF7"/>
    <w:rsid w:val="008B04E8"/>
    <w:rsid w:val="008B0BB6"/>
    <w:rsid w:val="008B11C3"/>
    <w:rsid w:val="008B2738"/>
    <w:rsid w:val="008B395F"/>
    <w:rsid w:val="008B454F"/>
    <w:rsid w:val="008B524C"/>
    <w:rsid w:val="008B5C70"/>
    <w:rsid w:val="008B76EC"/>
    <w:rsid w:val="008C0255"/>
    <w:rsid w:val="008C0744"/>
    <w:rsid w:val="008C0C48"/>
    <w:rsid w:val="008C273E"/>
    <w:rsid w:val="008C5217"/>
    <w:rsid w:val="008C787B"/>
    <w:rsid w:val="008C796D"/>
    <w:rsid w:val="008D27BC"/>
    <w:rsid w:val="008D3EDD"/>
    <w:rsid w:val="008D5E1C"/>
    <w:rsid w:val="008D635E"/>
    <w:rsid w:val="008D6845"/>
    <w:rsid w:val="008D68DB"/>
    <w:rsid w:val="008D7087"/>
    <w:rsid w:val="008D79D0"/>
    <w:rsid w:val="008E3390"/>
    <w:rsid w:val="008E6B15"/>
    <w:rsid w:val="008F1171"/>
    <w:rsid w:val="008F1391"/>
    <w:rsid w:val="008F3B46"/>
    <w:rsid w:val="008F7E89"/>
    <w:rsid w:val="009018BA"/>
    <w:rsid w:val="009027FF"/>
    <w:rsid w:val="00902BA2"/>
    <w:rsid w:val="00903DAE"/>
    <w:rsid w:val="00906C7A"/>
    <w:rsid w:val="009073C1"/>
    <w:rsid w:val="00907989"/>
    <w:rsid w:val="00910E84"/>
    <w:rsid w:val="009133A7"/>
    <w:rsid w:val="00913C7C"/>
    <w:rsid w:val="00914D0D"/>
    <w:rsid w:val="00915C38"/>
    <w:rsid w:val="00915F41"/>
    <w:rsid w:val="00916D88"/>
    <w:rsid w:val="009179B4"/>
    <w:rsid w:val="00921E4C"/>
    <w:rsid w:val="00924C45"/>
    <w:rsid w:val="0092693D"/>
    <w:rsid w:val="009270B6"/>
    <w:rsid w:val="00927C1A"/>
    <w:rsid w:val="00930C65"/>
    <w:rsid w:val="009329C3"/>
    <w:rsid w:val="009340B5"/>
    <w:rsid w:val="00934FDA"/>
    <w:rsid w:val="00935094"/>
    <w:rsid w:val="00936E79"/>
    <w:rsid w:val="0094008C"/>
    <w:rsid w:val="009401E7"/>
    <w:rsid w:val="00944651"/>
    <w:rsid w:val="00945636"/>
    <w:rsid w:val="00950E6C"/>
    <w:rsid w:val="0095211A"/>
    <w:rsid w:val="00954930"/>
    <w:rsid w:val="00955FB3"/>
    <w:rsid w:val="00961251"/>
    <w:rsid w:val="0096387F"/>
    <w:rsid w:val="00963B7E"/>
    <w:rsid w:val="009642CA"/>
    <w:rsid w:val="00964F41"/>
    <w:rsid w:val="00971263"/>
    <w:rsid w:val="009734A7"/>
    <w:rsid w:val="00973B9C"/>
    <w:rsid w:val="00974B97"/>
    <w:rsid w:val="0097552A"/>
    <w:rsid w:val="0097582C"/>
    <w:rsid w:val="009771D0"/>
    <w:rsid w:val="00977645"/>
    <w:rsid w:val="00977DAD"/>
    <w:rsid w:val="00980976"/>
    <w:rsid w:val="009820F7"/>
    <w:rsid w:val="009824AD"/>
    <w:rsid w:val="0098265B"/>
    <w:rsid w:val="00984380"/>
    <w:rsid w:val="00984D61"/>
    <w:rsid w:val="00985688"/>
    <w:rsid w:val="00985F0D"/>
    <w:rsid w:val="00986764"/>
    <w:rsid w:val="009878FA"/>
    <w:rsid w:val="00987EFF"/>
    <w:rsid w:val="0099069E"/>
    <w:rsid w:val="00990B0D"/>
    <w:rsid w:val="00992A9A"/>
    <w:rsid w:val="00995466"/>
    <w:rsid w:val="00995C22"/>
    <w:rsid w:val="00996216"/>
    <w:rsid w:val="00996264"/>
    <w:rsid w:val="00997C0D"/>
    <w:rsid w:val="009A2068"/>
    <w:rsid w:val="009A3CF6"/>
    <w:rsid w:val="009A4E3D"/>
    <w:rsid w:val="009A51F3"/>
    <w:rsid w:val="009A6D7C"/>
    <w:rsid w:val="009B1278"/>
    <w:rsid w:val="009B2245"/>
    <w:rsid w:val="009B2D75"/>
    <w:rsid w:val="009B35A0"/>
    <w:rsid w:val="009B477C"/>
    <w:rsid w:val="009B4B55"/>
    <w:rsid w:val="009B5014"/>
    <w:rsid w:val="009B6930"/>
    <w:rsid w:val="009B7465"/>
    <w:rsid w:val="009B7648"/>
    <w:rsid w:val="009C14A7"/>
    <w:rsid w:val="009C4E54"/>
    <w:rsid w:val="009D1AA9"/>
    <w:rsid w:val="009D3EF7"/>
    <w:rsid w:val="009D4251"/>
    <w:rsid w:val="009D4537"/>
    <w:rsid w:val="009D5505"/>
    <w:rsid w:val="009D5D6C"/>
    <w:rsid w:val="009D67FE"/>
    <w:rsid w:val="009D7DC5"/>
    <w:rsid w:val="009E4E18"/>
    <w:rsid w:val="009E523F"/>
    <w:rsid w:val="009E668B"/>
    <w:rsid w:val="009E6C68"/>
    <w:rsid w:val="009F056D"/>
    <w:rsid w:val="009F0C7A"/>
    <w:rsid w:val="009F19AF"/>
    <w:rsid w:val="009F2D06"/>
    <w:rsid w:val="009F3BD7"/>
    <w:rsid w:val="009F3D60"/>
    <w:rsid w:val="009F4B40"/>
    <w:rsid w:val="009F712B"/>
    <w:rsid w:val="009F7BE4"/>
    <w:rsid w:val="00A002C2"/>
    <w:rsid w:val="00A0064C"/>
    <w:rsid w:val="00A00AC8"/>
    <w:rsid w:val="00A03986"/>
    <w:rsid w:val="00A07EC4"/>
    <w:rsid w:val="00A10ACA"/>
    <w:rsid w:val="00A124D9"/>
    <w:rsid w:val="00A144C8"/>
    <w:rsid w:val="00A14FA6"/>
    <w:rsid w:val="00A1552C"/>
    <w:rsid w:val="00A16BD1"/>
    <w:rsid w:val="00A17F47"/>
    <w:rsid w:val="00A2256C"/>
    <w:rsid w:val="00A2355D"/>
    <w:rsid w:val="00A24584"/>
    <w:rsid w:val="00A253CB"/>
    <w:rsid w:val="00A25616"/>
    <w:rsid w:val="00A3264F"/>
    <w:rsid w:val="00A33251"/>
    <w:rsid w:val="00A3517A"/>
    <w:rsid w:val="00A36B88"/>
    <w:rsid w:val="00A42D69"/>
    <w:rsid w:val="00A4337C"/>
    <w:rsid w:val="00A43DCB"/>
    <w:rsid w:val="00A43FAB"/>
    <w:rsid w:val="00A44153"/>
    <w:rsid w:val="00A473E5"/>
    <w:rsid w:val="00A50529"/>
    <w:rsid w:val="00A50662"/>
    <w:rsid w:val="00A50B48"/>
    <w:rsid w:val="00A53324"/>
    <w:rsid w:val="00A533EE"/>
    <w:rsid w:val="00A53A18"/>
    <w:rsid w:val="00A5476B"/>
    <w:rsid w:val="00A55737"/>
    <w:rsid w:val="00A55D3F"/>
    <w:rsid w:val="00A56E7C"/>
    <w:rsid w:val="00A57412"/>
    <w:rsid w:val="00A57570"/>
    <w:rsid w:val="00A60F81"/>
    <w:rsid w:val="00A63612"/>
    <w:rsid w:val="00A644F8"/>
    <w:rsid w:val="00A65BD7"/>
    <w:rsid w:val="00A72FCA"/>
    <w:rsid w:val="00A75FF6"/>
    <w:rsid w:val="00A773D8"/>
    <w:rsid w:val="00A77526"/>
    <w:rsid w:val="00A84413"/>
    <w:rsid w:val="00A91B1E"/>
    <w:rsid w:val="00A93EC4"/>
    <w:rsid w:val="00A9476B"/>
    <w:rsid w:val="00A94821"/>
    <w:rsid w:val="00A95430"/>
    <w:rsid w:val="00A955F7"/>
    <w:rsid w:val="00A96170"/>
    <w:rsid w:val="00A9701F"/>
    <w:rsid w:val="00A977C2"/>
    <w:rsid w:val="00AA2E85"/>
    <w:rsid w:val="00AA4814"/>
    <w:rsid w:val="00AA5B25"/>
    <w:rsid w:val="00AA6BA8"/>
    <w:rsid w:val="00AB09CF"/>
    <w:rsid w:val="00AB10DF"/>
    <w:rsid w:val="00AB17E8"/>
    <w:rsid w:val="00AB1E69"/>
    <w:rsid w:val="00AB2814"/>
    <w:rsid w:val="00AB2BA2"/>
    <w:rsid w:val="00AB5803"/>
    <w:rsid w:val="00AC0524"/>
    <w:rsid w:val="00AC15CD"/>
    <w:rsid w:val="00AC22BD"/>
    <w:rsid w:val="00AC27BE"/>
    <w:rsid w:val="00AC40F9"/>
    <w:rsid w:val="00AC4581"/>
    <w:rsid w:val="00AC49AD"/>
    <w:rsid w:val="00AC5888"/>
    <w:rsid w:val="00AC5E0D"/>
    <w:rsid w:val="00AC6788"/>
    <w:rsid w:val="00AC6C6A"/>
    <w:rsid w:val="00AD2D2E"/>
    <w:rsid w:val="00AD463D"/>
    <w:rsid w:val="00AD5AA1"/>
    <w:rsid w:val="00AD5BB4"/>
    <w:rsid w:val="00AD5DA6"/>
    <w:rsid w:val="00AD60F6"/>
    <w:rsid w:val="00AD6DF6"/>
    <w:rsid w:val="00AE07EF"/>
    <w:rsid w:val="00AE0CA5"/>
    <w:rsid w:val="00AE4366"/>
    <w:rsid w:val="00AE725D"/>
    <w:rsid w:val="00AE77C4"/>
    <w:rsid w:val="00AF197A"/>
    <w:rsid w:val="00AF3699"/>
    <w:rsid w:val="00B01081"/>
    <w:rsid w:val="00B0125E"/>
    <w:rsid w:val="00B014CE"/>
    <w:rsid w:val="00B01931"/>
    <w:rsid w:val="00B029B2"/>
    <w:rsid w:val="00B03DB9"/>
    <w:rsid w:val="00B0478A"/>
    <w:rsid w:val="00B04F05"/>
    <w:rsid w:val="00B06640"/>
    <w:rsid w:val="00B11562"/>
    <w:rsid w:val="00B17674"/>
    <w:rsid w:val="00B17ECC"/>
    <w:rsid w:val="00B17EDE"/>
    <w:rsid w:val="00B205C3"/>
    <w:rsid w:val="00B20BEC"/>
    <w:rsid w:val="00B20DEC"/>
    <w:rsid w:val="00B230EC"/>
    <w:rsid w:val="00B25840"/>
    <w:rsid w:val="00B300B4"/>
    <w:rsid w:val="00B319D8"/>
    <w:rsid w:val="00B31F5A"/>
    <w:rsid w:val="00B33C34"/>
    <w:rsid w:val="00B33D48"/>
    <w:rsid w:val="00B34247"/>
    <w:rsid w:val="00B36030"/>
    <w:rsid w:val="00B36250"/>
    <w:rsid w:val="00B371F0"/>
    <w:rsid w:val="00B4073B"/>
    <w:rsid w:val="00B42DAB"/>
    <w:rsid w:val="00B42EE8"/>
    <w:rsid w:val="00B44062"/>
    <w:rsid w:val="00B44116"/>
    <w:rsid w:val="00B4520A"/>
    <w:rsid w:val="00B51698"/>
    <w:rsid w:val="00B51DE1"/>
    <w:rsid w:val="00B52F10"/>
    <w:rsid w:val="00B54975"/>
    <w:rsid w:val="00B54C27"/>
    <w:rsid w:val="00B55060"/>
    <w:rsid w:val="00B61112"/>
    <w:rsid w:val="00B641A1"/>
    <w:rsid w:val="00B6594B"/>
    <w:rsid w:val="00B66732"/>
    <w:rsid w:val="00B67B15"/>
    <w:rsid w:val="00B740CD"/>
    <w:rsid w:val="00B7546E"/>
    <w:rsid w:val="00B75DCB"/>
    <w:rsid w:val="00B76188"/>
    <w:rsid w:val="00B762AA"/>
    <w:rsid w:val="00B77539"/>
    <w:rsid w:val="00B82761"/>
    <w:rsid w:val="00B82A79"/>
    <w:rsid w:val="00B84637"/>
    <w:rsid w:val="00B86041"/>
    <w:rsid w:val="00B93787"/>
    <w:rsid w:val="00B93D22"/>
    <w:rsid w:val="00B952F2"/>
    <w:rsid w:val="00B96FF9"/>
    <w:rsid w:val="00B97243"/>
    <w:rsid w:val="00BA0EE9"/>
    <w:rsid w:val="00BA4822"/>
    <w:rsid w:val="00BA5AF2"/>
    <w:rsid w:val="00BA71E2"/>
    <w:rsid w:val="00BA7D8A"/>
    <w:rsid w:val="00BB78D8"/>
    <w:rsid w:val="00BB7E47"/>
    <w:rsid w:val="00BC04A2"/>
    <w:rsid w:val="00BC0FF3"/>
    <w:rsid w:val="00BC12AC"/>
    <w:rsid w:val="00BC2F69"/>
    <w:rsid w:val="00BC4DDE"/>
    <w:rsid w:val="00BC5442"/>
    <w:rsid w:val="00BC58DD"/>
    <w:rsid w:val="00BC5A7C"/>
    <w:rsid w:val="00BC5C87"/>
    <w:rsid w:val="00BC6C66"/>
    <w:rsid w:val="00BC7F6D"/>
    <w:rsid w:val="00BD0A64"/>
    <w:rsid w:val="00BD25EE"/>
    <w:rsid w:val="00BD2FFB"/>
    <w:rsid w:val="00BD4A68"/>
    <w:rsid w:val="00BD53AB"/>
    <w:rsid w:val="00BD5649"/>
    <w:rsid w:val="00BE1CC9"/>
    <w:rsid w:val="00BE1FF8"/>
    <w:rsid w:val="00BE2F6E"/>
    <w:rsid w:val="00BE35FD"/>
    <w:rsid w:val="00BE38B3"/>
    <w:rsid w:val="00BE4273"/>
    <w:rsid w:val="00BE50D2"/>
    <w:rsid w:val="00BE5CD0"/>
    <w:rsid w:val="00BE609A"/>
    <w:rsid w:val="00BE61F9"/>
    <w:rsid w:val="00BE7152"/>
    <w:rsid w:val="00BF03D1"/>
    <w:rsid w:val="00BF0E5E"/>
    <w:rsid w:val="00BF11A4"/>
    <w:rsid w:val="00BF3132"/>
    <w:rsid w:val="00BF4D57"/>
    <w:rsid w:val="00BF5A8B"/>
    <w:rsid w:val="00BF6973"/>
    <w:rsid w:val="00BF70B4"/>
    <w:rsid w:val="00BF7283"/>
    <w:rsid w:val="00C0066C"/>
    <w:rsid w:val="00C00D00"/>
    <w:rsid w:val="00C01687"/>
    <w:rsid w:val="00C021F5"/>
    <w:rsid w:val="00C056AC"/>
    <w:rsid w:val="00C05885"/>
    <w:rsid w:val="00C11B4C"/>
    <w:rsid w:val="00C120BE"/>
    <w:rsid w:val="00C13EB6"/>
    <w:rsid w:val="00C1486F"/>
    <w:rsid w:val="00C14C42"/>
    <w:rsid w:val="00C21A65"/>
    <w:rsid w:val="00C24D74"/>
    <w:rsid w:val="00C25187"/>
    <w:rsid w:val="00C256F7"/>
    <w:rsid w:val="00C31742"/>
    <w:rsid w:val="00C3297A"/>
    <w:rsid w:val="00C338DC"/>
    <w:rsid w:val="00C33EC9"/>
    <w:rsid w:val="00C342F0"/>
    <w:rsid w:val="00C34DBA"/>
    <w:rsid w:val="00C35515"/>
    <w:rsid w:val="00C362E6"/>
    <w:rsid w:val="00C36412"/>
    <w:rsid w:val="00C43B38"/>
    <w:rsid w:val="00C4401E"/>
    <w:rsid w:val="00C444E4"/>
    <w:rsid w:val="00C45D2D"/>
    <w:rsid w:val="00C47C47"/>
    <w:rsid w:val="00C5067F"/>
    <w:rsid w:val="00C50BDA"/>
    <w:rsid w:val="00C52497"/>
    <w:rsid w:val="00C539F4"/>
    <w:rsid w:val="00C54D68"/>
    <w:rsid w:val="00C566AE"/>
    <w:rsid w:val="00C57CCE"/>
    <w:rsid w:val="00C60FBE"/>
    <w:rsid w:val="00C61215"/>
    <w:rsid w:val="00C62477"/>
    <w:rsid w:val="00C62560"/>
    <w:rsid w:val="00C625C7"/>
    <w:rsid w:val="00C651B3"/>
    <w:rsid w:val="00C678D8"/>
    <w:rsid w:val="00C70F19"/>
    <w:rsid w:val="00C717B9"/>
    <w:rsid w:val="00C73301"/>
    <w:rsid w:val="00C7546F"/>
    <w:rsid w:val="00C75BD7"/>
    <w:rsid w:val="00C773D9"/>
    <w:rsid w:val="00C77B09"/>
    <w:rsid w:val="00C832F3"/>
    <w:rsid w:val="00C86144"/>
    <w:rsid w:val="00C871FA"/>
    <w:rsid w:val="00C908FE"/>
    <w:rsid w:val="00C917E8"/>
    <w:rsid w:val="00C91DAD"/>
    <w:rsid w:val="00C93B95"/>
    <w:rsid w:val="00C95AB8"/>
    <w:rsid w:val="00CA1167"/>
    <w:rsid w:val="00CA13AD"/>
    <w:rsid w:val="00CA1626"/>
    <w:rsid w:val="00CA26A9"/>
    <w:rsid w:val="00CA271F"/>
    <w:rsid w:val="00CA301F"/>
    <w:rsid w:val="00CA3391"/>
    <w:rsid w:val="00CA3B8A"/>
    <w:rsid w:val="00CA45AF"/>
    <w:rsid w:val="00CB042F"/>
    <w:rsid w:val="00CB06CC"/>
    <w:rsid w:val="00CB0B4C"/>
    <w:rsid w:val="00CB1621"/>
    <w:rsid w:val="00CB1B4A"/>
    <w:rsid w:val="00CB50D7"/>
    <w:rsid w:val="00CB7806"/>
    <w:rsid w:val="00CC47F6"/>
    <w:rsid w:val="00CC5CAA"/>
    <w:rsid w:val="00CC60B7"/>
    <w:rsid w:val="00CC74C5"/>
    <w:rsid w:val="00CD00AC"/>
    <w:rsid w:val="00CD023F"/>
    <w:rsid w:val="00CD044A"/>
    <w:rsid w:val="00CD11C5"/>
    <w:rsid w:val="00CD2F0C"/>
    <w:rsid w:val="00CD448C"/>
    <w:rsid w:val="00CE5C84"/>
    <w:rsid w:val="00CE67DC"/>
    <w:rsid w:val="00CF22C7"/>
    <w:rsid w:val="00CF33A6"/>
    <w:rsid w:val="00CF40EF"/>
    <w:rsid w:val="00CF4876"/>
    <w:rsid w:val="00D02158"/>
    <w:rsid w:val="00D051BD"/>
    <w:rsid w:val="00D06BB8"/>
    <w:rsid w:val="00D0747F"/>
    <w:rsid w:val="00D10078"/>
    <w:rsid w:val="00D11A93"/>
    <w:rsid w:val="00D12C28"/>
    <w:rsid w:val="00D17A03"/>
    <w:rsid w:val="00D21980"/>
    <w:rsid w:val="00D21BDA"/>
    <w:rsid w:val="00D21F2C"/>
    <w:rsid w:val="00D22915"/>
    <w:rsid w:val="00D249D9"/>
    <w:rsid w:val="00D26892"/>
    <w:rsid w:val="00D301D0"/>
    <w:rsid w:val="00D303AD"/>
    <w:rsid w:val="00D326AD"/>
    <w:rsid w:val="00D33793"/>
    <w:rsid w:val="00D33A92"/>
    <w:rsid w:val="00D341AC"/>
    <w:rsid w:val="00D37179"/>
    <w:rsid w:val="00D41D06"/>
    <w:rsid w:val="00D42999"/>
    <w:rsid w:val="00D441CB"/>
    <w:rsid w:val="00D44F11"/>
    <w:rsid w:val="00D46266"/>
    <w:rsid w:val="00D466B3"/>
    <w:rsid w:val="00D503EB"/>
    <w:rsid w:val="00D50AE9"/>
    <w:rsid w:val="00D53716"/>
    <w:rsid w:val="00D54586"/>
    <w:rsid w:val="00D554C9"/>
    <w:rsid w:val="00D56100"/>
    <w:rsid w:val="00D56DA1"/>
    <w:rsid w:val="00D57083"/>
    <w:rsid w:val="00D604B8"/>
    <w:rsid w:val="00D60D5E"/>
    <w:rsid w:val="00D60FB6"/>
    <w:rsid w:val="00D629FA"/>
    <w:rsid w:val="00D64A68"/>
    <w:rsid w:val="00D64F15"/>
    <w:rsid w:val="00D655E6"/>
    <w:rsid w:val="00D6733B"/>
    <w:rsid w:val="00D675C0"/>
    <w:rsid w:val="00D67DB9"/>
    <w:rsid w:val="00D705EB"/>
    <w:rsid w:val="00D71A04"/>
    <w:rsid w:val="00D726E0"/>
    <w:rsid w:val="00D77E3F"/>
    <w:rsid w:val="00D80702"/>
    <w:rsid w:val="00D82A5D"/>
    <w:rsid w:val="00D82CD4"/>
    <w:rsid w:val="00D82F0A"/>
    <w:rsid w:val="00D82FF1"/>
    <w:rsid w:val="00D83559"/>
    <w:rsid w:val="00D85AA6"/>
    <w:rsid w:val="00D86841"/>
    <w:rsid w:val="00D87CCA"/>
    <w:rsid w:val="00D91B1F"/>
    <w:rsid w:val="00D93112"/>
    <w:rsid w:val="00D934F4"/>
    <w:rsid w:val="00D94CD3"/>
    <w:rsid w:val="00DA4BD8"/>
    <w:rsid w:val="00DA61E4"/>
    <w:rsid w:val="00DB1CEF"/>
    <w:rsid w:val="00DB4177"/>
    <w:rsid w:val="00DB4C29"/>
    <w:rsid w:val="00DB4FA7"/>
    <w:rsid w:val="00DB5400"/>
    <w:rsid w:val="00DB79C3"/>
    <w:rsid w:val="00DB7C9C"/>
    <w:rsid w:val="00DB7CA7"/>
    <w:rsid w:val="00DC0F33"/>
    <w:rsid w:val="00DC2C91"/>
    <w:rsid w:val="00DC444A"/>
    <w:rsid w:val="00DD009D"/>
    <w:rsid w:val="00DD074C"/>
    <w:rsid w:val="00DD2DFE"/>
    <w:rsid w:val="00DD3542"/>
    <w:rsid w:val="00DD382F"/>
    <w:rsid w:val="00DD3E55"/>
    <w:rsid w:val="00DD58E5"/>
    <w:rsid w:val="00DD6023"/>
    <w:rsid w:val="00DD644A"/>
    <w:rsid w:val="00DD719F"/>
    <w:rsid w:val="00DD7564"/>
    <w:rsid w:val="00DD7839"/>
    <w:rsid w:val="00DE0C44"/>
    <w:rsid w:val="00DE0CE6"/>
    <w:rsid w:val="00DE28F5"/>
    <w:rsid w:val="00DE43DB"/>
    <w:rsid w:val="00DE507E"/>
    <w:rsid w:val="00DE5095"/>
    <w:rsid w:val="00DE564A"/>
    <w:rsid w:val="00DE580D"/>
    <w:rsid w:val="00DF0D4C"/>
    <w:rsid w:val="00DF1E7A"/>
    <w:rsid w:val="00DF22A1"/>
    <w:rsid w:val="00DF4709"/>
    <w:rsid w:val="00DF7F86"/>
    <w:rsid w:val="00E0208A"/>
    <w:rsid w:val="00E02A26"/>
    <w:rsid w:val="00E069CE"/>
    <w:rsid w:val="00E10C9C"/>
    <w:rsid w:val="00E11875"/>
    <w:rsid w:val="00E138FB"/>
    <w:rsid w:val="00E13FD0"/>
    <w:rsid w:val="00E15149"/>
    <w:rsid w:val="00E162C1"/>
    <w:rsid w:val="00E20F30"/>
    <w:rsid w:val="00E2389E"/>
    <w:rsid w:val="00E23D0F"/>
    <w:rsid w:val="00E23EFC"/>
    <w:rsid w:val="00E24A8F"/>
    <w:rsid w:val="00E25BA6"/>
    <w:rsid w:val="00E25DBA"/>
    <w:rsid w:val="00E272C0"/>
    <w:rsid w:val="00E272E9"/>
    <w:rsid w:val="00E34B92"/>
    <w:rsid w:val="00E35126"/>
    <w:rsid w:val="00E35CB4"/>
    <w:rsid w:val="00E36FD8"/>
    <w:rsid w:val="00E37ED0"/>
    <w:rsid w:val="00E42343"/>
    <w:rsid w:val="00E447A4"/>
    <w:rsid w:val="00E44A15"/>
    <w:rsid w:val="00E45A2E"/>
    <w:rsid w:val="00E46634"/>
    <w:rsid w:val="00E466EE"/>
    <w:rsid w:val="00E47E4B"/>
    <w:rsid w:val="00E50F53"/>
    <w:rsid w:val="00E515B3"/>
    <w:rsid w:val="00E51D0B"/>
    <w:rsid w:val="00E51F76"/>
    <w:rsid w:val="00E52071"/>
    <w:rsid w:val="00E5214F"/>
    <w:rsid w:val="00E53F03"/>
    <w:rsid w:val="00E5457C"/>
    <w:rsid w:val="00E56B08"/>
    <w:rsid w:val="00E575AE"/>
    <w:rsid w:val="00E57D34"/>
    <w:rsid w:val="00E6094F"/>
    <w:rsid w:val="00E60BA5"/>
    <w:rsid w:val="00E60CA8"/>
    <w:rsid w:val="00E6127B"/>
    <w:rsid w:val="00E61575"/>
    <w:rsid w:val="00E61FD5"/>
    <w:rsid w:val="00E63030"/>
    <w:rsid w:val="00E63CBB"/>
    <w:rsid w:val="00E651F4"/>
    <w:rsid w:val="00E66173"/>
    <w:rsid w:val="00E66F4D"/>
    <w:rsid w:val="00E675C9"/>
    <w:rsid w:val="00E70C9D"/>
    <w:rsid w:val="00E74F80"/>
    <w:rsid w:val="00E76790"/>
    <w:rsid w:val="00E81800"/>
    <w:rsid w:val="00E8340F"/>
    <w:rsid w:val="00E838BF"/>
    <w:rsid w:val="00E859A2"/>
    <w:rsid w:val="00E86755"/>
    <w:rsid w:val="00E8771F"/>
    <w:rsid w:val="00E8783B"/>
    <w:rsid w:val="00E9152E"/>
    <w:rsid w:val="00E945F2"/>
    <w:rsid w:val="00E9598A"/>
    <w:rsid w:val="00E97F33"/>
    <w:rsid w:val="00EA1433"/>
    <w:rsid w:val="00EA2F01"/>
    <w:rsid w:val="00EA39DB"/>
    <w:rsid w:val="00EA5B6E"/>
    <w:rsid w:val="00EA64E8"/>
    <w:rsid w:val="00EA6A0C"/>
    <w:rsid w:val="00EA77E8"/>
    <w:rsid w:val="00EB0165"/>
    <w:rsid w:val="00EB0A08"/>
    <w:rsid w:val="00EB1D5E"/>
    <w:rsid w:val="00EB1F6F"/>
    <w:rsid w:val="00EB3AEB"/>
    <w:rsid w:val="00EB5CFB"/>
    <w:rsid w:val="00EC090B"/>
    <w:rsid w:val="00EC2A0B"/>
    <w:rsid w:val="00EC45FC"/>
    <w:rsid w:val="00EC5063"/>
    <w:rsid w:val="00EC521C"/>
    <w:rsid w:val="00EC5D2A"/>
    <w:rsid w:val="00EC616F"/>
    <w:rsid w:val="00EC62C7"/>
    <w:rsid w:val="00EC78A2"/>
    <w:rsid w:val="00ED2042"/>
    <w:rsid w:val="00ED2CEC"/>
    <w:rsid w:val="00ED36FB"/>
    <w:rsid w:val="00ED3EF2"/>
    <w:rsid w:val="00ED5A64"/>
    <w:rsid w:val="00ED6F89"/>
    <w:rsid w:val="00ED7091"/>
    <w:rsid w:val="00EE41EF"/>
    <w:rsid w:val="00EE620B"/>
    <w:rsid w:val="00EE7D50"/>
    <w:rsid w:val="00EE7FEA"/>
    <w:rsid w:val="00EF0697"/>
    <w:rsid w:val="00EF1EC4"/>
    <w:rsid w:val="00EF2E32"/>
    <w:rsid w:val="00EF4ACB"/>
    <w:rsid w:val="00F042B8"/>
    <w:rsid w:val="00F04E70"/>
    <w:rsid w:val="00F07618"/>
    <w:rsid w:val="00F12653"/>
    <w:rsid w:val="00F14692"/>
    <w:rsid w:val="00F15514"/>
    <w:rsid w:val="00F17AF2"/>
    <w:rsid w:val="00F20FC5"/>
    <w:rsid w:val="00F21BDC"/>
    <w:rsid w:val="00F225F5"/>
    <w:rsid w:val="00F23279"/>
    <w:rsid w:val="00F2343A"/>
    <w:rsid w:val="00F24A19"/>
    <w:rsid w:val="00F2563B"/>
    <w:rsid w:val="00F25EA7"/>
    <w:rsid w:val="00F26A5E"/>
    <w:rsid w:val="00F27B26"/>
    <w:rsid w:val="00F33940"/>
    <w:rsid w:val="00F373AB"/>
    <w:rsid w:val="00F40396"/>
    <w:rsid w:val="00F41DE9"/>
    <w:rsid w:val="00F4522B"/>
    <w:rsid w:val="00F45472"/>
    <w:rsid w:val="00F47F3B"/>
    <w:rsid w:val="00F525FB"/>
    <w:rsid w:val="00F53490"/>
    <w:rsid w:val="00F5563D"/>
    <w:rsid w:val="00F56AB2"/>
    <w:rsid w:val="00F56E57"/>
    <w:rsid w:val="00F57923"/>
    <w:rsid w:val="00F60C8D"/>
    <w:rsid w:val="00F60FEA"/>
    <w:rsid w:val="00F627FD"/>
    <w:rsid w:val="00F65F31"/>
    <w:rsid w:val="00F662FC"/>
    <w:rsid w:val="00F66AA1"/>
    <w:rsid w:val="00F6718B"/>
    <w:rsid w:val="00F72559"/>
    <w:rsid w:val="00F7355F"/>
    <w:rsid w:val="00F73A98"/>
    <w:rsid w:val="00F73D1B"/>
    <w:rsid w:val="00F754B5"/>
    <w:rsid w:val="00F77569"/>
    <w:rsid w:val="00F84D53"/>
    <w:rsid w:val="00F91B6D"/>
    <w:rsid w:val="00F920F9"/>
    <w:rsid w:val="00F9247A"/>
    <w:rsid w:val="00F93466"/>
    <w:rsid w:val="00F94943"/>
    <w:rsid w:val="00F94E7D"/>
    <w:rsid w:val="00FA0970"/>
    <w:rsid w:val="00FA19BD"/>
    <w:rsid w:val="00FA3071"/>
    <w:rsid w:val="00FA3D21"/>
    <w:rsid w:val="00FA4C44"/>
    <w:rsid w:val="00FA57C1"/>
    <w:rsid w:val="00FB0C93"/>
    <w:rsid w:val="00FB6BC8"/>
    <w:rsid w:val="00FB6DB6"/>
    <w:rsid w:val="00FB7A8E"/>
    <w:rsid w:val="00FB7CDF"/>
    <w:rsid w:val="00FC0D5A"/>
    <w:rsid w:val="00FC0EB1"/>
    <w:rsid w:val="00FC16C7"/>
    <w:rsid w:val="00FC3176"/>
    <w:rsid w:val="00FC5E1B"/>
    <w:rsid w:val="00FD0253"/>
    <w:rsid w:val="00FD07F1"/>
    <w:rsid w:val="00FD16D6"/>
    <w:rsid w:val="00FD30FB"/>
    <w:rsid w:val="00FD4615"/>
    <w:rsid w:val="00FD5206"/>
    <w:rsid w:val="00FD6EAF"/>
    <w:rsid w:val="00FE258E"/>
    <w:rsid w:val="00FE2B10"/>
    <w:rsid w:val="00FE3FB0"/>
    <w:rsid w:val="00FE67FE"/>
    <w:rsid w:val="00FF52DF"/>
    <w:rsid w:val="00FF5A9C"/>
    <w:rsid w:val="047B0694"/>
    <w:rsid w:val="07746772"/>
    <w:rsid w:val="07A15D26"/>
    <w:rsid w:val="08A12708"/>
    <w:rsid w:val="0A8C243B"/>
    <w:rsid w:val="0E962E4A"/>
    <w:rsid w:val="0FCD5694"/>
    <w:rsid w:val="10D44870"/>
    <w:rsid w:val="10EF31F7"/>
    <w:rsid w:val="13737166"/>
    <w:rsid w:val="16644E60"/>
    <w:rsid w:val="190163A8"/>
    <w:rsid w:val="1BC339D6"/>
    <w:rsid w:val="21385FEC"/>
    <w:rsid w:val="22786779"/>
    <w:rsid w:val="275A6622"/>
    <w:rsid w:val="27622B63"/>
    <w:rsid w:val="2A056DCF"/>
    <w:rsid w:val="2AEF567F"/>
    <w:rsid w:val="2E07434E"/>
    <w:rsid w:val="2F6E7C5D"/>
    <w:rsid w:val="313B5E96"/>
    <w:rsid w:val="34515227"/>
    <w:rsid w:val="351F76DC"/>
    <w:rsid w:val="35AA2CF9"/>
    <w:rsid w:val="362134EB"/>
    <w:rsid w:val="37A94D2A"/>
    <w:rsid w:val="39806C07"/>
    <w:rsid w:val="3A5C3027"/>
    <w:rsid w:val="3B746232"/>
    <w:rsid w:val="3C7C07DE"/>
    <w:rsid w:val="4063253F"/>
    <w:rsid w:val="40B45E17"/>
    <w:rsid w:val="41BC1D78"/>
    <w:rsid w:val="4B4242AF"/>
    <w:rsid w:val="4D537F8A"/>
    <w:rsid w:val="4E5314B6"/>
    <w:rsid w:val="51A73456"/>
    <w:rsid w:val="52BD29C6"/>
    <w:rsid w:val="5384029E"/>
    <w:rsid w:val="538C7E06"/>
    <w:rsid w:val="55CC21B9"/>
    <w:rsid w:val="57743918"/>
    <w:rsid w:val="57CC3965"/>
    <w:rsid w:val="581605B1"/>
    <w:rsid w:val="59841192"/>
    <w:rsid w:val="59F54724"/>
    <w:rsid w:val="5ADA1FD1"/>
    <w:rsid w:val="5CB03E1F"/>
    <w:rsid w:val="60203E5C"/>
    <w:rsid w:val="613B71E6"/>
    <w:rsid w:val="66775A94"/>
    <w:rsid w:val="685A4E51"/>
    <w:rsid w:val="6B330821"/>
    <w:rsid w:val="76BC137D"/>
    <w:rsid w:val="7A3F7F1F"/>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375F65A1-315A-4093-A2D2-D9836883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CA" w:eastAsia="fr-CA" w:bidi="ar-SA"/>
      </w:rPr>
    </w:rPrDefault>
    <w:pPrDefault/>
  </w:docDefaults>
  <w:latentStyles w:defLockedState="0" w:defUIPriority="99" w:defSemiHidden="0" w:defUnhideWhenUsed="0" w:defQFormat="0" w:count="377">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0" w:qFormat="1"/>
    <w:lsdException w:name="toc 5" w:semiHidden="1" w:uiPriority="39" w:unhideWhenUsed="1"/>
    <w:lsdException w:name="toc 6" w:semiHidden="1" w:uiPriority="0" w:qFormat="1"/>
    <w:lsdException w:name="toc 7" w:semiHidden="1" w:uiPriority="39" w:unhideWhenUsed="1"/>
    <w:lsdException w:name="toc 8" w:semiHidden="1" w:uiPriority="0" w:qFormat="1"/>
    <w:lsdException w:name="toc 9" w:semiHidden="1" w:uiPriority="0" w:qFormat="1"/>
    <w:lsdException w:name="Normal Indent" w:semiHidden="1" w:unhideWhenUsed="1"/>
    <w:lsdException w:name="footnote text" w:semiHidden="1" w:uiPriority="0" w:unhideWhenUsed="1" w:qFormat="1"/>
    <w:lsdException w:name="annotation text" w:unhideWhenUsed="1" w:qFormat="1"/>
    <w:lsdException w:name="header" w:semiHidden="1" w:uiPriority="0" w:qFormat="1"/>
    <w:lsdException w:name="footer" w:semiHidden="1" w:uiPriority="6"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qFormat="1"/>
    <w:lsdException w:name="Body Text 3" w:semiHidden="1" w:unhideWhenUsed="1"/>
    <w:lsdException w:name="Body Text Indent 2" w:semiHidden="1" w:uiPriority="0" w:qFormat="1"/>
    <w:lsdException w:name="Body Text Indent 3" w:semiHidden="1" w:unhideWhenUsed="1"/>
    <w:lsdException w:name="Block Text" w:semiHidden="1" w:unhideWhenUsed="1"/>
    <w:lsdException w:name="Hyperlink" w:unhideWhenUsed="1" w:qFormat="1"/>
    <w:lsdException w:name="FollowedHyperlink" w:semiHidden="1" w:uiPriority="0"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99"/>
    <w:qFormat/>
    <w:pPr>
      <w:suppressAutoHyphens/>
      <w:spacing w:before="360" w:after="200" w:line="259" w:lineRule="auto"/>
    </w:pPr>
    <w:rPr>
      <w:rFonts w:ascii="Garamond" w:eastAsiaTheme="minorHAnsi" w:hAnsi="Garamond" w:cs="Arial"/>
      <w:color w:val="000000" w:themeColor="text1"/>
      <w:sz w:val="22"/>
      <w:szCs w:val="22"/>
      <w:lang w:eastAsia="en-US"/>
    </w:rPr>
  </w:style>
  <w:style w:type="paragraph" w:styleId="Titre1">
    <w:name w:val="heading 1"/>
    <w:next w:val="Normal"/>
    <w:link w:val="Titre1Car"/>
    <w:uiPriority w:val="99"/>
    <w:semiHidden/>
    <w:qFormat/>
    <w:pPr>
      <w:pageBreakBefore/>
      <w:widowControl w:val="0"/>
      <w:suppressAutoHyphens/>
      <w:spacing w:after="120" w:line="216" w:lineRule="auto"/>
      <w:outlineLvl w:val="0"/>
    </w:pPr>
    <w:rPr>
      <w:rFonts w:ascii="Garamond" w:eastAsia="Times New Roman" w:hAnsi="Garamond"/>
      <w:b/>
      <w:bCs/>
      <w:color w:val="3E7E95"/>
      <w:sz w:val="44"/>
      <w:szCs w:val="32"/>
      <w:lang w:eastAsia="en-US"/>
    </w:rPr>
  </w:style>
  <w:style w:type="paragraph" w:styleId="Titre2">
    <w:name w:val="heading 2"/>
    <w:basedOn w:val="Normal"/>
    <w:next w:val="Normal"/>
    <w:link w:val="Titre2Car"/>
    <w:uiPriority w:val="99"/>
    <w:semiHidden/>
    <w:qFormat/>
    <w:pPr>
      <w:spacing w:line="360" w:lineRule="exact"/>
      <w:outlineLvl w:val="1"/>
    </w:pPr>
    <w:rPr>
      <w:b/>
      <w:color w:val="7A8E95"/>
      <w:sz w:val="36"/>
      <w:lang w:eastAsia="fr-CA"/>
    </w:rPr>
  </w:style>
  <w:style w:type="paragraph" w:styleId="Titre3">
    <w:name w:val="heading 3"/>
    <w:basedOn w:val="Normal"/>
    <w:next w:val="Normal"/>
    <w:link w:val="Titre3Car"/>
    <w:uiPriority w:val="99"/>
    <w:semiHidden/>
    <w:qFormat/>
    <w:pPr>
      <w:keepNext/>
      <w:keepLines/>
      <w:spacing w:line="192" w:lineRule="auto"/>
      <w:outlineLvl w:val="2"/>
    </w:pPr>
    <w:rPr>
      <w:rFonts w:ascii="Garamond Premr Pro Smbd" w:eastAsiaTheme="majorEastAsia" w:hAnsi="Garamond Premr Pro Smbd" w:cstheme="majorBidi"/>
      <w:color w:val="262626" w:themeColor="text1" w:themeTint="D9"/>
      <w:sz w:val="28"/>
      <w:szCs w:val="24"/>
    </w:rPr>
  </w:style>
  <w:style w:type="paragraph" w:styleId="Titre4">
    <w:name w:val="heading 4"/>
    <w:basedOn w:val="Normal"/>
    <w:next w:val="Normal"/>
    <w:link w:val="Titre4Car"/>
    <w:uiPriority w:val="99"/>
    <w:semiHidden/>
    <w:qFormat/>
    <w:pPr>
      <w:spacing w:before="240" w:after="120" w:line="192" w:lineRule="auto"/>
      <w:outlineLvl w:val="3"/>
    </w:pPr>
    <w:rPr>
      <w:b/>
      <w:color w:val="595959" w:themeColor="text1" w:themeTint="A6"/>
      <w:sz w:val="24"/>
    </w:rPr>
  </w:style>
  <w:style w:type="paragraph" w:styleId="Titre5">
    <w:name w:val="heading 5"/>
    <w:basedOn w:val="Normal"/>
    <w:next w:val="Normal"/>
    <w:link w:val="Titre5Car"/>
    <w:uiPriority w:val="99"/>
    <w:semiHidden/>
    <w:qFormat/>
    <w:pPr>
      <w:keepNext/>
      <w:keepLines/>
      <w:spacing w:before="480" w:after="0" w:line="240" w:lineRule="auto"/>
      <w:outlineLvl w:val="4"/>
    </w:pPr>
    <w:rPr>
      <w:rFonts w:ascii="Verdana" w:eastAsiaTheme="majorEastAsia" w:hAnsi="Verdana" w:cstheme="majorBidi"/>
      <w:color w:val="595959" w:themeColor="text1" w:themeTint="A6"/>
      <w:sz w:val="16"/>
    </w:rPr>
  </w:style>
  <w:style w:type="paragraph" w:styleId="Titre6">
    <w:name w:val="heading 6"/>
    <w:basedOn w:val="Normal"/>
    <w:next w:val="Normal"/>
    <w:link w:val="Titre6Car"/>
    <w:uiPriority w:val="99"/>
    <w:semiHidden/>
    <w:qFormat/>
    <w:pPr>
      <w:keepNext/>
      <w:keepLines/>
      <w:spacing w:before="40"/>
      <w:outlineLvl w:val="5"/>
    </w:pPr>
    <w:rPr>
      <w:rFonts w:asciiTheme="majorHAnsi" w:eastAsiaTheme="majorEastAsia" w:hAnsiTheme="majorHAnsi" w:cstheme="majorBidi"/>
      <w:color w:val="1F4E79" w:themeColor="accent1" w:themeShade="80"/>
    </w:rPr>
  </w:style>
  <w:style w:type="paragraph" w:styleId="Titre7">
    <w:name w:val="heading 7"/>
    <w:basedOn w:val="Normal"/>
    <w:next w:val="Normal"/>
    <w:link w:val="Titre7Car"/>
    <w:uiPriority w:val="99"/>
    <w:semiHidden/>
    <w:qFormat/>
    <w:pPr>
      <w:keepNext/>
      <w:keepLines/>
      <w:spacing w:before="2520" w:after="0"/>
      <w:ind w:left="288"/>
      <w:outlineLvl w:val="6"/>
    </w:pPr>
    <w:rPr>
      <w:rFonts w:eastAsiaTheme="majorEastAsia" w:cstheme="majorBidi"/>
      <w:iCs/>
      <w:smallCaps/>
      <w:color w:val="3E7E95"/>
      <w:spacing w:val="4"/>
      <w:sz w:val="5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9">
    <w:name w:val="toc 9"/>
    <w:basedOn w:val="Normal"/>
    <w:next w:val="Normal"/>
    <w:semiHidden/>
    <w:qFormat/>
    <w:pPr>
      <w:spacing w:before="0" w:after="0"/>
      <w:ind w:left="1540"/>
    </w:pPr>
    <w:rPr>
      <w:rFonts w:asciiTheme="minorHAnsi" w:hAnsiTheme="minorHAnsi"/>
      <w:sz w:val="20"/>
      <w:szCs w:val="20"/>
    </w:rPr>
  </w:style>
  <w:style w:type="paragraph" w:styleId="Notedefin">
    <w:name w:val="endnote text"/>
    <w:basedOn w:val="Normal"/>
    <w:link w:val="NotedefinCar"/>
    <w:uiPriority w:val="99"/>
    <w:semiHidden/>
    <w:unhideWhenUsed/>
    <w:qFormat/>
    <w:pPr>
      <w:spacing w:line="240" w:lineRule="auto"/>
    </w:pPr>
    <w:rPr>
      <w:sz w:val="20"/>
      <w:szCs w:val="20"/>
    </w:rPr>
  </w:style>
  <w:style w:type="paragraph" w:styleId="Notedebasdepage">
    <w:name w:val="footnote text"/>
    <w:basedOn w:val="Normal"/>
    <w:link w:val="NotedebasdepageCar"/>
    <w:semiHidden/>
    <w:unhideWhenUsed/>
    <w:qFormat/>
    <w:pPr>
      <w:spacing w:line="240" w:lineRule="auto"/>
    </w:pPr>
    <w:rPr>
      <w:sz w:val="20"/>
      <w:szCs w:val="20"/>
    </w:rPr>
  </w:style>
  <w:style w:type="paragraph" w:styleId="Objetducommentaire">
    <w:name w:val="annotation subject"/>
    <w:basedOn w:val="Normal"/>
    <w:next w:val="Commentaire"/>
    <w:link w:val="ObjetducommentaireCar"/>
    <w:uiPriority w:val="99"/>
    <w:semiHidden/>
    <w:unhideWhenUsed/>
    <w:qFormat/>
    <w:rPr>
      <w:rFonts w:ascii="Times New Roman" w:eastAsia="Times New Roman" w:hAnsi="Times New Roman" w:cs="Times New Roman"/>
      <w:b/>
      <w:bCs/>
      <w:color w:val="auto"/>
      <w:lang w:eastAsia="fr-FR"/>
    </w:rPr>
  </w:style>
  <w:style w:type="paragraph" w:styleId="Commentaire">
    <w:name w:val="annotation text"/>
    <w:basedOn w:val="Normal"/>
    <w:link w:val="CommentaireCar"/>
    <w:uiPriority w:val="99"/>
    <w:unhideWhenUsed/>
    <w:qFormat/>
    <w:pPr>
      <w:spacing w:line="240" w:lineRule="auto"/>
    </w:pPr>
    <w:rPr>
      <w:sz w:val="20"/>
      <w:szCs w:val="20"/>
    </w:rPr>
  </w:style>
  <w:style w:type="paragraph" w:styleId="Retraitcorpsdetexte">
    <w:name w:val="Body Text Indent"/>
    <w:basedOn w:val="Normal"/>
    <w:link w:val="RetraitcorpsdetexteCar"/>
    <w:semiHidden/>
    <w:qFormat/>
    <w:pPr>
      <w:suppressAutoHyphens w:val="0"/>
      <w:spacing w:before="60" w:after="0" w:line="260" w:lineRule="exact"/>
      <w:ind w:left="900"/>
      <w:jc w:val="both"/>
    </w:pPr>
    <w:rPr>
      <w:rFonts w:ascii="Times" w:eastAsia="Times New Roman" w:hAnsi="Times" w:cs="Times New Roman"/>
      <w:color w:val="0000FF"/>
      <w:szCs w:val="20"/>
      <w:lang w:eastAsia="fr-FR"/>
    </w:rPr>
  </w:style>
  <w:style w:type="paragraph" w:styleId="Corpsdetexte">
    <w:name w:val="Body Text"/>
    <w:basedOn w:val="Normal"/>
    <w:link w:val="CorpsdetexteCar"/>
    <w:semiHidden/>
    <w:qFormat/>
    <w:pPr>
      <w:suppressAutoHyphens w:val="0"/>
      <w:spacing w:before="0" w:after="0" w:line="240" w:lineRule="auto"/>
    </w:pPr>
    <w:rPr>
      <w:rFonts w:ascii="Times" w:eastAsia="Times New Roman" w:hAnsi="Times" w:cs="Times New Roman"/>
      <w:b/>
      <w:color w:val="0000FF"/>
      <w:sz w:val="24"/>
      <w:szCs w:val="20"/>
      <w:lang w:eastAsia="fr-FR"/>
    </w:rPr>
  </w:style>
  <w:style w:type="paragraph" w:styleId="Textedebulles">
    <w:name w:val="Balloon Text"/>
    <w:basedOn w:val="Normal"/>
    <w:link w:val="TextedebullesCar"/>
    <w:uiPriority w:val="99"/>
    <w:semiHidden/>
    <w:unhideWhenUsed/>
    <w:qFormat/>
    <w:pPr>
      <w:spacing w:line="240" w:lineRule="auto"/>
    </w:pPr>
    <w:rPr>
      <w:rFonts w:ascii="Segoe UI" w:hAnsi="Segoe UI" w:cs="Segoe UI"/>
      <w:sz w:val="18"/>
    </w:rPr>
  </w:style>
  <w:style w:type="paragraph" w:styleId="Retraitcorpsdetexte2">
    <w:name w:val="Body Text Indent 2"/>
    <w:basedOn w:val="Normal"/>
    <w:link w:val="Retraitcorpsdetexte2Car"/>
    <w:semiHidden/>
    <w:qFormat/>
    <w:pPr>
      <w:suppressAutoHyphens w:val="0"/>
      <w:spacing w:before="40" w:after="0" w:line="240" w:lineRule="auto"/>
      <w:ind w:left="304" w:hanging="304"/>
    </w:pPr>
    <w:rPr>
      <w:rFonts w:ascii="Arial" w:eastAsia="Times New Roman" w:hAnsi="Arial" w:cs="Times New Roman"/>
      <w:color w:val="auto"/>
      <w:szCs w:val="20"/>
      <w:lang w:eastAsia="fr-FR"/>
    </w:rPr>
  </w:style>
  <w:style w:type="paragraph" w:styleId="TM8">
    <w:name w:val="toc 8"/>
    <w:basedOn w:val="Normal"/>
    <w:next w:val="Normal"/>
    <w:semiHidden/>
    <w:qFormat/>
    <w:pPr>
      <w:spacing w:before="0" w:after="0"/>
      <w:ind w:left="1320"/>
    </w:pPr>
    <w:rPr>
      <w:rFonts w:asciiTheme="minorHAnsi" w:hAnsiTheme="minorHAnsi"/>
      <w:sz w:val="20"/>
      <w:szCs w:val="20"/>
    </w:rPr>
  </w:style>
  <w:style w:type="paragraph" w:styleId="TM4">
    <w:name w:val="toc 4"/>
    <w:basedOn w:val="Normal"/>
    <w:next w:val="Normal"/>
    <w:semiHidden/>
    <w:qFormat/>
    <w:pPr>
      <w:spacing w:before="0" w:after="0"/>
      <w:ind w:left="440"/>
    </w:pPr>
    <w:rPr>
      <w:rFonts w:asciiTheme="minorHAnsi" w:hAnsiTheme="minorHAnsi"/>
      <w:sz w:val="20"/>
      <w:szCs w:val="20"/>
    </w:rPr>
  </w:style>
  <w:style w:type="paragraph" w:styleId="Corpsdetexte2">
    <w:name w:val="Body Text 2"/>
    <w:basedOn w:val="Normal"/>
    <w:link w:val="Corpsdetexte2Car"/>
    <w:semiHidden/>
    <w:qFormat/>
    <w:pPr>
      <w:suppressAutoHyphens w:val="0"/>
      <w:spacing w:before="0" w:after="120" w:line="240" w:lineRule="auto"/>
    </w:pPr>
    <w:rPr>
      <w:rFonts w:ascii="Times" w:eastAsia="Times New Roman" w:hAnsi="Times" w:cs="Times New Roman"/>
      <w:color w:val="auto"/>
      <w:szCs w:val="20"/>
      <w:lang w:eastAsia="fr-FR"/>
    </w:rPr>
  </w:style>
  <w:style w:type="paragraph" w:styleId="TM3">
    <w:name w:val="toc 3"/>
    <w:basedOn w:val="Normal"/>
    <w:next w:val="Normal"/>
    <w:uiPriority w:val="39"/>
    <w:semiHidden/>
    <w:qFormat/>
    <w:pPr>
      <w:numPr>
        <w:numId w:val="1"/>
      </w:numPr>
      <w:pBdr>
        <w:top w:val="single" w:sz="4" w:space="4" w:color="DEDEDE"/>
        <w:between w:val="single" w:sz="2" w:space="4" w:color="DEDEDE"/>
      </w:pBdr>
      <w:tabs>
        <w:tab w:val="right" w:pos="4858"/>
      </w:tabs>
      <w:spacing w:before="40" w:after="40" w:line="240" w:lineRule="exact"/>
      <w:ind w:left="720" w:hanging="720"/>
    </w:pPr>
    <w:rPr>
      <w:rFonts w:ascii="Verdana" w:hAnsi="Verdana"/>
      <w:sz w:val="16"/>
      <w:szCs w:val="20"/>
    </w:rPr>
  </w:style>
  <w:style w:type="paragraph" w:styleId="NormalWeb">
    <w:name w:val="Normal (Web)"/>
    <w:uiPriority w:val="99"/>
    <w:semiHidden/>
    <w:unhideWhenUsed/>
    <w:pPr>
      <w:spacing w:beforeAutospacing="1" w:afterAutospacing="1"/>
    </w:pPr>
    <w:rPr>
      <w:sz w:val="24"/>
      <w:szCs w:val="24"/>
      <w:lang w:val="en-US" w:eastAsia="zh-CN"/>
    </w:rPr>
  </w:style>
  <w:style w:type="paragraph" w:styleId="Pieddepage">
    <w:name w:val="footer"/>
    <w:basedOn w:val="Normal"/>
    <w:link w:val="PieddepageCar"/>
    <w:uiPriority w:val="6"/>
    <w:semiHidden/>
    <w:qFormat/>
    <w:pPr>
      <w:tabs>
        <w:tab w:val="center" w:pos="4320"/>
        <w:tab w:val="right" w:pos="8640"/>
      </w:tabs>
      <w:spacing w:before="0" w:after="0" w:line="240" w:lineRule="auto"/>
    </w:pPr>
    <w:rPr>
      <w:sz w:val="4"/>
    </w:rPr>
  </w:style>
  <w:style w:type="paragraph" w:styleId="En-tte">
    <w:name w:val="header"/>
    <w:basedOn w:val="Normal"/>
    <w:link w:val="En-tteCar"/>
    <w:semiHidden/>
    <w:qFormat/>
    <w:pPr>
      <w:tabs>
        <w:tab w:val="center" w:pos="4320"/>
        <w:tab w:val="right" w:pos="8640"/>
      </w:tabs>
      <w:spacing w:before="0" w:after="0" w:line="240" w:lineRule="auto"/>
    </w:pPr>
  </w:style>
  <w:style w:type="paragraph" w:styleId="TM6">
    <w:name w:val="toc 6"/>
    <w:basedOn w:val="Normal"/>
    <w:next w:val="Normal"/>
    <w:semiHidden/>
    <w:qFormat/>
    <w:pPr>
      <w:spacing w:before="0" w:after="0"/>
      <w:ind w:left="880"/>
    </w:pPr>
    <w:rPr>
      <w:rFonts w:asciiTheme="minorHAnsi" w:hAnsiTheme="minorHAnsi"/>
      <w:sz w:val="20"/>
      <w:szCs w:val="20"/>
    </w:rPr>
  </w:style>
  <w:style w:type="paragraph" w:styleId="TM2">
    <w:name w:val="toc 2"/>
    <w:basedOn w:val="Normal"/>
    <w:next w:val="Normal"/>
    <w:uiPriority w:val="39"/>
    <w:semiHidden/>
    <w:qFormat/>
    <w:pPr>
      <w:numPr>
        <w:numId w:val="2"/>
      </w:numPr>
      <w:pBdr>
        <w:top w:val="single" w:sz="4" w:space="4" w:color="DEDEDE"/>
        <w:between w:val="single" w:sz="2" w:space="4" w:color="DEDEDE"/>
      </w:pBdr>
      <w:tabs>
        <w:tab w:val="right" w:pos="4858"/>
      </w:tabs>
      <w:spacing w:before="40" w:after="40" w:line="240" w:lineRule="exact"/>
      <w:ind w:left="360"/>
    </w:pPr>
    <w:rPr>
      <w:rFonts w:ascii="Verdana" w:hAnsi="Verdana"/>
      <w:bCs/>
      <w:sz w:val="16"/>
      <w:szCs w:val="20"/>
    </w:rPr>
  </w:style>
  <w:style w:type="paragraph" w:styleId="TM1">
    <w:name w:val="toc 1"/>
    <w:next w:val="Normal"/>
    <w:uiPriority w:val="39"/>
    <w:semiHidden/>
    <w:qFormat/>
    <w:pPr>
      <w:pBdr>
        <w:top w:val="single" w:sz="4" w:space="4" w:color="DEDEDE"/>
        <w:between w:val="single" w:sz="2" w:space="4" w:color="DEDEDE"/>
      </w:pBdr>
      <w:tabs>
        <w:tab w:val="right" w:pos="4858"/>
      </w:tabs>
      <w:spacing w:before="40" w:after="40" w:line="240" w:lineRule="exact"/>
    </w:pPr>
    <w:rPr>
      <w:rFonts w:ascii="Verdana" w:eastAsiaTheme="minorHAnsi" w:hAnsi="Verdana" w:cs="Arial"/>
      <w:bCs/>
      <w:color w:val="0D0D0D" w:themeColor="text1" w:themeTint="F2"/>
      <w:sz w:val="16"/>
      <w:szCs w:val="24"/>
      <w:lang w:eastAsia="en-US"/>
    </w:rPr>
  </w:style>
  <w:style w:type="character" w:styleId="Numrodeligne">
    <w:name w:val="line number"/>
    <w:basedOn w:val="Policepardfaut"/>
    <w:uiPriority w:val="99"/>
    <w:semiHidden/>
    <w:unhideWhenUsed/>
    <w:qFormat/>
  </w:style>
  <w:style w:type="character" w:styleId="Lienhypertexte">
    <w:name w:val="Hyperlink"/>
    <w:uiPriority w:val="99"/>
    <w:unhideWhenUsed/>
    <w:qFormat/>
    <w:rPr>
      <w:color w:val="0000FF"/>
      <w:u w:val="single"/>
    </w:rPr>
  </w:style>
  <w:style w:type="character" w:styleId="Appelnotedebasdep">
    <w:name w:val="footnote reference"/>
    <w:basedOn w:val="Policepardfaut"/>
    <w:semiHidden/>
    <w:unhideWhenUsed/>
    <w:qFormat/>
    <w:rPr>
      <w:vertAlign w:val="superscript"/>
    </w:rPr>
  </w:style>
  <w:style w:type="character" w:styleId="Appeldenotedefin">
    <w:name w:val="endnote reference"/>
    <w:basedOn w:val="Policepardfaut"/>
    <w:uiPriority w:val="99"/>
    <w:semiHidden/>
    <w:unhideWhenUsed/>
    <w:qFormat/>
    <w:rPr>
      <w:vertAlign w:val="superscript"/>
    </w:rPr>
  </w:style>
  <w:style w:type="character" w:styleId="Marquedecommentaire">
    <w:name w:val="annotation reference"/>
    <w:basedOn w:val="Policepardfaut"/>
    <w:uiPriority w:val="99"/>
    <w:semiHidden/>
    <w:unhideWhenUsed/>
    <w:qFormat/>
    <w:rPr>
      <w:sz w:val="16"/>
      <w:szCs w:val="16"/>
    </w:rPr>
  </w:style>
  <w:style w:type="character" w:styleId="Lienhypertextesuivivisit">
    <w:name w:val="FollowedHyperlink"/>
    <w:semiHidden/>
    <w:qFormat/>
    <w:rPr>
      <w:color w:val="800080"/>
      <w:u w:val="single"/>
    </w:rPr>
  </w:style>
  <w:style w:type="paragraph" w:customStyle="1" w:styleId="CDTitredelencadrdepage">
    <w:name w:val="CàD_Titre de l’encadré de page"/>
    <w:basedOn w:val="Normal"/>
    <w:link w:val="CDTitredelencadrdepageCar"/>
    <w:uiPriority w:val="6"/>
    <w:qFormat/>
    <w:pPr>
      <w:keepNext/>
      <w:keepLines/>
      <w:spacing w:before="3180" w:after="0"/>
      <w:ind w:left="547" w:hanging="547"/>
      <w:outlineLvl w:val="6"/>
    </w:pPr>
    <w:rPr>
      <w:rFonts w:eastAsiaTheme="majorEastAsia"/>
      <w:iCs/>
      <w:color w:val="3E7E95"/>
      <w:spacing w:val="4"/>
      <w:sz w:val="28"/>
      <w:szCs w:val="28"/>
    </w:rPr>
  </w:style>
  <w:style w:type="character" w:customStyle="1" w:styleId="TextedebullesCar">
    <w:name w:val="Texte de bulles Car"/>
    <w:basedOn w:val="Policepardfaut"/>
    <w:link w:val="Textedebulles"/>
    <w:uiPriority w:val="99"/>
    <w:semiHidden/>
    <w:qFormat/>
    <w:rPr>
      <w:rFonts w:ascii="Segoe UI" w:hAnsi="Segoe UI" w:cs="Segoe UI"/>
      <w:sz w:val="18"/>
      <w:szCs w:val="18"/>
    </w:rPr>
  </w:style>
  <w:style w:type="character" w:customStyle="1" w:styleId="CDTitredelencadrdepageCar">
    <w:name w:val="CàD_Titre de l’encadré de page Car"/>
    <w:basedOn w:val="Titre2Car"/>
    <w:link w:val="CDTitredelencadrdepage"/>
    <w:uiPriority w:val="6"/>
    <w:qFormat/>
    <w:rPr>
      <w:rFonts w:eastAsiaTheme="majorEastAsia"/>
      <w:b w:val="0"/>
      <w:iCs/>
      <w:color w:val="3E7E95"/>
      <w:spacing w:val="4"/>
      <w:sz w:val="28"/>
      <w:szCs w:val="28"/>
      <w:lang w:eastAsia="fr-CA"/>
    </w:rPr>
  </w:style>
  <w:style w:type="character" w:customStyle="1" w:styleId="Titre2Car">
    <w:name w:val="Titre 2 Car"/>
    <w:basedOn w:val="Policepardfaut"/>
    <w:link w:val="Titre2"/>
    <w:uiPriority w:val="99"/>
    <w:semiHidden/>
    <w:qFormat/>
    <w:rPr>
      <w:b/>
      <w:color w:val="7A8E95"/>
      <w:sz w:val="36"/>
      <w:lang w:eastAsia="fr-CA"/>
    </w:rPr>
  </w:style>
  <w:style w:type="character" w:customStyle="1" w:styleId="Titre1Car">
    <w:name w:val="Titre 1 Car"/>
    <w:basedOn w:val="Policepardfaut"/>
    <w:link w:val="Titre1"/>
    <w:uiPriority w:val="99"/>
    <w:semiHidden/>
    <w:qFormat/>
    <w:rPr>
      <w:rFonts w:eastAsia="Times New Roman" w:cs="Times New Roman"/>
      <w:b/>
      <w:bCs/>
      <w:color w:val="3E7E95"/>
      <w:sz w:val="44"/>
      <w:szCs w:val="32"/>
    </w:rPr>
  </w:style>
  <w:style w:type="table" w:customStyle="1" w:styleId="Grilledetableauclaire1">
    <w:name w:val="Grille de tableau claire1"/>
    <w:basedOn w:val="Tableau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re3Car">
    <w:name w:val="Titre 3 Car"/>
    <w:basedOn w:val="Policepardfaut"/>
    <w:link w:val="Titre3"/>
    <w:uiPriority w:val="99"/>
    <w:semiHidden/>
    <w:rPr>
      <w:rFonts w:ascii="Garamond Premr Pro Smbd" w:eastAsiaTheme="majorEastAsia" w:hAnsi="Garamond Premr Pro Smbd" w:cstheme="majorBidi"/>
      <w:color w:val="262626" w:themeColor="text1" w:themeTint="D9"/>
      <w:sz w:val="28"/>
      <w:szCs w:val="24"/>
    </w:rPr>
  </w:style>
  <w:style w:type="paragraph" w:customStyle="1" w:styleId="CDTableauentte">
    <w:name w:val="CàD_Tableau entête"/>
    <w:basedOn w:val="Normal"/>
    <w:uiPriority w:val="4"/>
    <w:qFormat/>
    <w:pPr>
      <w:spacing w:before="80" w:after="80"/>
    </w:pPr>
    <w:rPr>
      <w:rFonts w:ascii="Verdana" w:hAnsi="Verdana"/>
      <w:b/>
      <w:bCs/>
      <w:color w:val="3E7E95"/>
      <w:sz w:val="16"/>
    </w:rPr>
  </w:style>
  <w:style w:type="table" w:styleId="Grilledutableau">
    <w:name w:val="Table Grid"/>
    <w:basedOn w:val="Tableau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Notebaspage">
    <w:name w:val="CàD_Note bas page"/>
    <w:basedOn w:val="Normal"/>
    <w:link w:val="CDNotebaspageCar"/>
    <w:uiPriority w:val="5"/>
    <w:qFormat/>
    <w:pPr>
      <w:tabs>
        <w:tab w:val="left" w:pos="284"/>
      </w:tabs>
      <w:spacing w:before="0" w:after="120" w:line="240" w:lineRule="auto"/>
      <w:ind w:left="187" w:hanging="187"/>
    </w:pPr>
    <w:rPr>
      <w:sz w:val="18"/>
      <w:szCs w:val="18"/>
    </w:rPr>
  </w:style>
  <w:style w:type="paragraph" w:customStyle="1" w:styleId="CDListepuce-N1">
    <w:name w:val="CàD_Liste à puce - N 1"/>
    <w:basedOn w:val="CDListepuce-N2"/>
    <w:link w:val="CDListepuce-N1Car"/>
    <w:uiPriority w:val="1"/>
    <w:qFormat/>
    <w:pPr>
      <w:numPr>
        <w:numId w:val="3"/>
      </w:numPr>
      <w:ind w:left="284" w:hanging="284"/>
    </w:pPr>
    <w:rPr>
      <w:rFonts w:eastAsia="Times New Roman" w:cs="Times New Roman"/>
      <w:szCs w:val="20"/>
    </w:rPr>
  </w:style>
  <w:style w:type="paragraph" w:customStyle="1" w:styleId="CDListepuce-N2">
    <w:name w:val="CàD_Liste à puce - N 2"/>
    <w:basedOn w:val="Normal"/>
    <w:link w:val="CDListepuce-N2Car"/>
    <w:uiPriority w:val="1"/>
    <w:qFormat/>
    <w:pPr>
      <w:numPr>
        <w:numId w:val="4"/>
      </w:numPr>
      <w:spacing w:before="0" w:after="120" w:line="240" w:lineRule="auto"/>
      <w:ind w:left="720"/>
    </w:pPr>
    <w:rPr>
      <w:lang w:val="zh-CN"/>
    </w:rPr>
  </w:style>
  <w:style w:type="paragraph" w:customStyle="1" w:styleId="CDlistenumros-N1">
    <w:name w:val="CàD_liste à numéros - N 1"/>
    <w:next w:val="Normal"/>
    <w:link w:val="CDlistenumros-N1Car"/>
    <w:uiPriority w:val="3"/>
    <w:qFormat/>
    <w:pPr>
      <w:numPr>
        <w:numId w:val="5"/>
      </w:numPr>
      <w:tabs>
        <w:tab w:val="left" w:pos="270"/>
      </w:tabs>
      <w:spacing w:after="120"/>
      <w:ind w:left="284" w:hanging="284"/>
      <w:jc w:val="both"/>
    </w:pPr>
    <w:rPr>
      <w:rFonts w:ascii="Garamond" w:eastAsiaTheme="minorHAnsi" w:hAnsi="Garamond" w:cs="Arial"/>
      <w:color w:val="000000" w:themeColor="text1"/>
      <w:sz w:val="22"/>
      <w:szCs w:val="22"/>
      <w:lang w:val="zh-CN" w:eastAsia="en-US"/>
    </w:rPr>
  </w:style>
  <w:style w:type="character" w:customStyle="1" w:styleId="CDlistenumros-N1Car">
    <w:name w:val="CàD_liste à numéros - N 1 Car"/>
    <w:basedOn w:val="Policepardfaut"/>
    <w:link w:val="CDlistenumros-N1"/>
    <w:uiPriority w:val="3"/>
    <w:qFormat/>
    <w:rPr>
      <w:lang w:val="zh-CN"/>
    </w:rPr>
  </w:style>
  <w:style w:type="table" w:customStyle="1" w:styleId="CDTableausobre21">
    <w:name w:val="CD_Tableau sobre 21"/>
    <w:basedOn w:val="TableauNormal"/>
    <w:uiPriority w:val="99"/>
    <w:qFormat/>
    <w:rPr>
      <w:rFonts w:ascii="Verdana" w:hAnsi="Verdana"/>
      <w:sz w:val="16"/>
    </w:rPr>
    <w:tblPr>
      <w:tblBorders>
        <w:top w:val="single" w:sz="18" w:space="0" w:color="3E7E95"/>
        <w:bottom w:val="single" w:sz="18" w:space="0" w:color="3E7E95"/>
        <w:insideV w:val="dotted" w:sz="4" w:space="0" w:color="DEDEDE"/>
      </w:tblBorders>
    </w:tblPr>
    <w:trPr>
      <w:cantSplit/>
    </w:trPr>
    <w:tcPr>
      <w:tcMar>
        <w:top w:w="45" w:type="dxa"/>
        <w:left w:w="74" w:type="dxa"/>
        <w:bottom w:w="45" w:type="dxa"/>
        <w:right w:w="74" w:type="dxa"/>
      </w:tcMar>
    </w:tcPr>
    <w:tblStylePr w:type="firstRow">
      <w:rPr>
        <w:rFonts w:ascii="Garamond" w:hAnsi="Garamond"/>
        <w:b/>
        <w:color w:val="3E7E95"/>
        <w:sz w:val="24"/>
      </w:rPr>
      <w:tblPr/>
      <w:tcPr>
        <w:tcBorders>
          <w:top w:val="single" w:sz="18" w:space="0" w:color="3E7E95"/>
          <w:left w:val="nil"/>
          <w:bottom w:val="single" w:sz="4" w:space="0" w:color="3E7E95"/>
          <w:right w:val="nil"/>
        </w:tcBorders>
      </w:tcPr>
    </w:tblStylePr>
    <w:tblStylePr w:type="band1Horz">
      <w:rPr>
        <w:rFonts w:ascii="Garamond" w:hAnsi="Garamond"/>
        <w:sz w:val="22"/>
      </w:rPr>
    </w:tblStylePr>
    <w:tblStylePr w:type="band2Horz">
      <w:rPr>
        <w:rFonts w:ascii="Garamond" w:hAnsi="Garamond"/>
        <w:sz w:val="22"/>
      </w:rPr>
      <w:tblPr/>
      <w:tcPr>
        <w:shd w:val="clear" w:color="auto" w:fill="F3F3F3"/>
      </w:tcPr>
    </w:tblStylePr>
  </w:style>
  <w:style w:type="paragraph" w:customStyle="1" w:styleId="CDEncadrdansletextereprenantunecitationdutexte">
    <w:name w:val="CàD_Encadré dans le texte reprenant une citation du texte"/>
    <w:basedOn w:val="Normal"/>
    <w:link w:val="CDEncadrdansletextereprenantunecitationdutexteCar"/>
    <w:uiPriority w:val="6"/>
    <w:qFormat/>
    <w:pPr>
      <w:pBdr>
        <w:top w:val="single" w:sz="4" w:space="6" w:color="E3E3E3"/>
      </w:pBdr>
      <w:spacing w:before="80" w:after="80" w:line="240" w:lineRule="auto"/>
    </w:pPr>
    <w:rPr>
      <w:rFonts w:eastAsia="Calibri"/>
      <w:i/>
      <w:color w:val="317390"/>
      <w:sz w:val="32"/>
      <w:szCs w:val="28"/>
    </w:rPr>
  </w:style>
  <w:style w:type="character" w:customStyle="1" w:styleId="CDEncadrdansletextereprenantunecitationdutexteCar">
    <w:name w:val="CàD_Encadré dans le texte reprenant une citation du texte Car"/>
    <w:link w:val="CDEncadrdansletextereprenantunecitationdutexte"/>
    <w:uiPriority w:val="6"/>
    <w:qFormat/>
    <w:rPr>
      <w:rFonts w:eastAsia="Calibri"/>
      <w:i/>
      <w:color w:val="317390"/>
      <w:sz w:val="32"/>
      <w:szCs w:val="28"/>
    </w:rPr>
  </w:style>
  <w:style w:type="character" w:customStyle="1" w:styleId="CDNotebaspageCar">
    <w:name w:val="CàD_Note bas page Car"/>
    <w:basedOn w:val="Policepardfaut"/>
    <w:link w:val="CDNotebaspage"/>
    <w:uiPriority w:val="5"/>
    <w:qFormat/>
    <w:rPr>
      <w:sz w:val="18"/>
      <w:szCs w:val="18"/>
    </w:rPr>
  </w:style>
  <w:style w:type="paragraph" w:customStyle="1" w:styleId="CDlistenumros-N2">
    <w:name w:val="CàD_liste à numéros - N 2"/>
    <w:basedOn w:val="CDlistenumros-N1"/>
    <w:link w:val="CDlistenumros-N2Car"/>
    <w:uiPriority w:val="3"/>
    <w:qFormat/>
    <w:pPr>
      <w:numPr>
        <w:ilvl w:val="1"/>
        <w:numId w:val="6"/>
      </w:numPr>
      <w:tabs>
        <w:tab w:val="clear" w:pos="270"/>
      </w:tabs>
      <w:ind w:left="576" w:hanging="288"/>
    </w:pPr>
    <w:rPr>
      <w:lang w:val="en-CA"/>
    </w:rPr>
  </w:style>
  <w:style w:type="character" w:customStyle="1" w:styleId="CDlistenumros-N2Car">
    <w:name w:val="CàD_liste à numéros - N 2 Car"/>
    <w:basedOn w:val="CDlistenumros-N1Car"/>
    <w:link w:val="CDlistenumros-N2"/>
    <w:uiPriority w:val="3"/>
    <w:qFormat/>
    <w:rPr>
      <w:lang w:val="en-CA"/>
    </w:rPr>
  </w:style>
  <w:style w:type="table" w:customStyle="1" w:styleId="Tableausimple11">
    <w:name w:val="Tableau simple 11"/>
    <w:basedOn w:val="Tableau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DListepuce-N2Car">
    <w:name w:val="CàD_Liste à puce - N 2 Car"/>
    <w:basedOn w:val="Policepardfaut"/>
    <w:link w:val="CDListepuce-N2"/>
    <w:uiPriority w:val="1"/>
    <w:qFormat/>
    <w:rPr>
      <w:lang w:val="zh-CN"/>
    </w:rPr>
  </w:style>
  <w:style w:type="paragraph" w:customStyle="1" w:styleId="CDSparateurnotebaspage">
    <w:name w:val="CàD_Séparateur note bas page"/>
    <w:link w:val="CDSparateurnotebaspageCar"/>
    <w:uiPriority w:val="99"/>
    <w:unhideWhenUsed/>
    <w:qFormat/>
    <w:pPr>
      <w:spacing w:after="240" w:line="259" w:lineRule="auto"/>
      <w:jc w:val="both"/>
    </w:pPr>
    <w:rPr>
      <w:rFonts w:ascii="Verdana" w:eastAsia="Calibri" w:hAnsi="Verdana"/>
      <w:color w:val="BFBFBF" w:themeColor="background1" w:themeShade="BF"/>
      <w:kern w:val="24"/>
      <w:sz w:val="16"/>
    </w:rPr>
  </w:style>
  <w:style w:type="character" w:customStyle="1" w:styleId="CDSparateurnotebaspageCar">
    <w:name w:val="CàD_Séparateur note bas page Car"/>
    <w:basedOn w:val="Policepardfaut"/>
    <w:link w:val="CDSparateurnotebaspage"/>
    <w:uiPriority w:val="99"/>
    <w:qFormat/>
    <w:rPr>
      <w:rFonts w:ascii="Verdana" w:eastAsia="Calibri" w:hAnsi="Verdana" w:cs="Times New Roman"/>
      <w:color w:val="BFBFBF" w:themeColor="background1" w:themeShade="BF"/>
      <w:kern w:val="24"/>
      <w:sz w:val="16"/>
      <w:szCs w:val="20"/>
      <w:lang w:eastAsia="fr-CA"/>
    </w:rPr>
  </w:style>
  <w:style w:type="character" w:customStyle="1" w:styleId="Titre4Car">
    <w:name w:val="Titre 4 Car"/>
    <w:basedOn w:val="Policepardfaut"/>
    <w:link w:val="Titre4"/>
    <w:uiPriority w:val="99"/>
    <w:semiHidden/>
    <w:qFormat/>
    <w:rPr>
      <w:b/>
      <w:color w:val="595959" w:themeColor="text1" w:themeTint="A6"/>
      <w:sz w:val="24"/>
    </w:rPr>
  </w:style>
  <w:style w:type="character" w:customStyle="1" w:styleId="CDListepuce-N1Car">
    <w:name w:val="CàD_Liste à puce - N 1 Car"/>
    <w:basedOn w:val="Policepardfaut"/>
    <w:link w:val="CDListepuce-N1"/>
    <w:uiPriority w:val="1"/>
    <w:qFormat/>
    <w:rPr>
      <w:rFonts w:eastAsia="Times New Roman" w:cs="Times New Roman"/>
      <w:szCs w:val="20"/>
      <w:lang w:val="zh-CN"/>
    </w:rPr>
  </w:style>
  <w:style w:type="character" w:customStyle="1" w:styleId="NotedebasdepageCar">
    <w:name w:val="Note de bas de page Car"/>
    <w:basedOn w:val="Policepardfaut"/>
    <w:link w:val="Notedebasdepage"/>
    <w:semiHidden/>
    <w:qFormat/>
    <w:rPr>
      <w:sz w:val="20"/>
      <w:szCs w:val="20"/>
    </w:rPr>
  </w:style>
  <w:style w:type="table" w:customStyle="1" w:styleId="Tableausimple31">
    <w:name w:val="Tableau simple 31"/>
    <w:basedOn w:val="Tableau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CDcopyrightsource">
    <w:name w:val="CàD_copyright_source"/>
    <w:basedOn w:val="Normal"/>
    <w:link w:val="CDcopyrightsourceCar"/>
    <w:uiPriority w:val="5"/>
    <w:qFormat/>
    <w:pPr>
      <w:spacing w:before="80" w:after="0" w:line="220" w:lineRule="exact"/>
    </w:pPr>
    <w:rPr>
      <w:rFonts w:ascii="Verdana" w:hAnsi="Verdana"/>
      <w:sz w:val="14"/>
      <w:szCs w:val="20"/>
    </w:rPr>
  </w:style>
  <w:style w:type="paragraph" w:customStyle="1" w:styleId="CDTextetableaunormal">
    <w:name w:val="CàD_Texte tableau normal"/>
    <w:basedOn w:val="Normal"/>
    <w:uiPriority w:val="4"/>
    <w:qFormat/>
    <w:pPr>
      <w:spacing w:before="80" w:after="80"/>
    </w:pPr>
    <w:rPr>
      <w:rFonts w:ascii="Verdana" w:hAnsi="Verdana"/>
      <w:sz w:val="16"/>
    </w:rPr>
  </w:style>
  <w:style w:type="table" w:styleId="Tableausimple1">
    <w:name w:val="Table Simple 1"/>
    <w:basedOn w:val="TableauNormal"/>
    <w:uiPriority w:val="99"/>
    <w:semiHidden/>
    <w:unhideWhenUsed/>
    <w:qFormat/>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paragraph" w:customStyle="1" w:styleId="CDAuteurdelencadrdansletextereprenantunecitation">
    <w:name w:val="CàD_Auteur de l'encadré dans le texte reprenant une citation"/>
    <w:basedOn w:val="Normal"/>
    <w:link w:val="CDAuteurdelencadrdansletextereprenantunecitationCar"/>
    <w:uiPriority w:val="6"/>
    <w:qFormat/>
    <w:pPr>
      <w:pBdr>
        <w:bottom w:val="single" w:sz="4" w:space="6" w:color="E3E3E3"/>
      </w:pBdr>
      <w:spacing w:before="80" w:after="60" w:line="240" w:lineRule="auto"/>
    </w:pPr>
    <w:rPr>
      <w:color w:val="7F7F7F" w:themeColor="text1" w:themeTint="80"/>
      <w:sz w:val="20"/>
      <w:szCs w:val="20"/>
    </w:rPr>
  </w:style>
  <w:style w:type="character" w:customStyle="1" w:styleId="CDcopyrightsourceCar">
    <w:name w:val="CàD_copyright_source Car"/>
    <w:basedOn w:val="Policepardfaut"/>
    <w:link w:val="CDcopyrightsource"/>
    <w:uiPriority w:val="5"/>
    <w:qFormat/>
    <w:rPr>
      <w:rFonts w:ascii="Verdana" w:hAnsi="Verdana"/>
      <w:sz w:val="14"/>
      <w:szCs w:val="20"/>
    </w:rPr>
  </w:style>
  <w:style w:type="character" w:styleId="Textedelespacerserv">
    <w:name w:val="Placeholder Text"/>
    <w:basedOn w:val="Policepardfaut"/>
    <w:uiPriority w:val="99"/>
    <w:semiHidden/>
    <w:qFormat/>
    <w:rPr>
      <w:color w:val="808080"/>
    </w:rPr>
  </w:style>
  <w:style w:type="paragraph" w:customStyle="1" w:styleId="CDEncadrdemarge-Texte">
    <w:name w:val="CàD_Encadré de marge - Texte"/>
    <w:link w:val="CDEncadrdemarge-TexteCar"/>
    <w:uiPriority w:val="6"/>
    <w:qFormat/>
    <w:pPr>
      <w:pBdr>
        <w:left w:val="single" w:sz="8" w:space="4" w:color="00B1D1"/>
      </w:pBdr>
      <w:suppressAutoHyphens/>
      <w:spacing w:after="49" w:line="216" w:lineRule="auto"/>
    </w:pPr>
    <w:rPr>
      <w:rFonts w:ascii="Verdana" w:eastAsia="Calibri" w:hAnsi="Verdana" w:cs="Calibri"/>
      <w:color w:val="000000" w:themeColor="text1"/>
      <w:sz w:val="18"/>
      <w:szCs w:val="16"/>
      <w:lang w:eastAsia="en-US"/>
    </w:rPr>
  </w:style>
  <w:style w:type="character" w:customStyle="1" w:styleId="CDEncadrdemarge-TexteCar">
    <w:name w:val="CàD_Encadré de marge - Texte Car"/>
    <w:basedOn w:val="Policepardfaut"/>
    <w:link w:val="CDEncadrdemarge-Texte"/>
    <w:uiPriority w:val="6"/>
    <w:rPr>
      <w:rFonts w:ascii="Verdana" w:eastAsia="Calibri" w:hAnsi="Verdana" w:cs="Calibri"/>
      <w:sz w:val="18"/>
      <w:szCs w:val="16"/>
    </w:rPr>
  </w:style>
  <w:style w:type="paragraph" w:customStyle="1" w:styleId="CDTitre2delencadrdemarge">
    <w:name w:val="CàD_Titre 2 de l'encadré de marge"/>
    <w:basedOn w:val="Normal"/>
    <w:link w:val="CDTitre2delencadrdemargeCar"/>
    <w:uiPriority w:val="6"/>
    <w:qFormat/>
    <w:pPr>
      <w:pBdr>
        <w:left w:val="single" w:sz="8" w:space="4" w:color="00B1D1"/>
      </w:pBdr>
      <w:spacing w:line="240" w:lineRule="auto"/>
    </w:pPr>
    <w:rPr>
      <w:rFonts w:ascii="Verdana" w:eastAsia="Times New Roman" w:hAnsi="Verdana"/>
      <w:b/>
      <w:color w:val="00B1D1"/>
      <w:spacing w:val="20"/>
      <w:sz w:val="16"/>
      <w:szCs w:val="16"/>
      <w:lang w:val="fr-FR"/>
    </w:rPr>
  </w:style>
  <w:style w:type="character" w:customStyle="1" w:styleId="CDTitre2delencadrdemargeCar">
    <w:name w:val="CàD_Titre 2 de l'encadré de marge Car"/>
    <w:basedOn w:val="Policepardfaut"/>
    <w:link w:val="CDTitre2delencadrdemarge"/>
    <w:uiPriority w:val="6"/>
    <w:qFormat/>
    <w:rPr>
      <w:rFonts w:ascii="Verdana" w:eastAsia="Times New Roman" w:hAnsi="Verdana"/>
      <w:b/>
      <w:color w:val="00B1D1"/>
      <w:spacing w:val="20"/>
      <w:sz w:val="16"/>
      <w:szCs w:val="16"/>
      <w:lang w:val="fr-FR"/>
    </w:rPr>
  </w:style>
  <w:style w:type="character" w:customStyle="1" w:styleId="ObjetducommentaireCar">
    <w:name w:val="Objet du commentaire Car"/>
    <w:basedOn w:val="Policepardfaut"/>
    <w:link w:val="Objetducommentaire"/>
    <w:uiPriority w:val="99"/>
    <w:semiHidden/>
    <w:qFormat/>
    <w:rPr>
      <w:rFonts w:ascii="Times New Roman" w:eastAsia="Times New Roman" w:hAnsi="Times New Roman" w:cs="Times New Roman"/>
      <w:b/>
      <w:bCs/>
      <w:color w:val="auto"/>
      <w:sz w:val="20"/>
      <w:szCs w:val="20"/>
      <w:lang w:eastAsia="fr-FR"/>
    </w:rPr>
  </w:style>
  <w:style w:type="character" w:customStyle="1" w:styleId="CDAuteurdelencadrdansletextereprenantunecitationCar">
    <w:name w:val="CàD_Auteur de l'encadré dans le texte reprenant une citation Car"/>
    <w:basedOn w:val="Policepardfaut"/>
    <w:link w:val="CDAuteurdelencadrdansletextereprenantunecitation"/>
    <w:uiPriority w:val="6"/>
    <w:qFormat/>
    <w:rPr>
      <w:color w:val="7F7F7F" w:themeColor="text1" w:themeTint="80"/>
      <w:sz w:val="20"/>
      <w:szCs w:val="20"/>
    </w:rPr>
  </w:style>
  <w:style w:type="paragraph" w:customStyle="1" w:styleId="CDTitreFigure">
    <w:name w:val="CàD_Titre Figure"/>
    <w:basedOn w:val="Normal"/>
    <w:link w:val="CDTitreFigureCar"/>
    <w:uiPriority w:val="1"/>
    <w:qFormat/>
    <w:pPr>
      <w:spacing w:before="180" w:after="180"/>
    </w:pPr>
    <w:rPr>
      <w:rFonts w:ascii="Verdana" w:hAnsi="Verdana"/>
      <w:b/>
      <w:color w:val="7A8E95"/>
      <w:sz w:val="20"/>
      <w:szCs w:val="20"/>
      <w:lang w:eastAsia="fr-CA"/>
    </w:rPr>
  </w:style>
  <w:style w:type="character" w:customStyle="1" w:styleId="CDTitreFigureCar">
    <w:name w:val="CàD_Titre Figure Car"/>
    <w:basedOn w:val="Policepardfaut"/>
    <w:link w:val="CDTitreFigure"/>
    <w:uiPriority w:val="1"/>
    <w:qFormat/>
    <w:rPr>
      <w:rFonts w:ascii="Verdana" w:hAnsi="Verdana"/>
      <w:b/>
      <w:color w:val="7A8E95"/>
      <w:sz w:val="20"/>
      <w:szCs w:val="20"/>
      <w:lang w:eastAsia="fr-CA"/>
    </w:rPr>
  </w:style>
  <w:style w:type="table" w:customStyle="1" w:styleId="TableauGrille1Clair-Accentuation11">
    <w:name w:val="Tableau Grille 1 Clair - Accentuation 11"/>
    <w:basedOn w:val="TableauNormal"/>
    <w:uiPriority w:val="46"/>
    <w:qFormat/>
    <w:tblPr>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eauGrille5Fonc-Accentuation51">
    <w:name w:val="Tableau Grille 5 Foncé - Accentuation 51"/>
    <w:basedOn w:val="Tableau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hmedutableau">
    <w:name w:val="Table Theme"/>
    <w:basedOn w:val="TableauNormal"/>
    <w:uiPriority w:val="99"/>
    <w:semiHidden/>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delespacerserv0">
    <w:name w:val="Texte de l’espace réservé"/>
    <w:basedOn w:val="Policepardfaut"/>
    <w:uiPriority w:val="99"/>
    <w:semiHidden/>
    <w:qFormat/>
    <w:rPr>
      <w:color w:val="808080"/>
    </w:rPr>
  </w:style>
  <w:style w:type="character" w:customStyle="1" w:styleId="Titre5Car">
    <w:name w:val="Titre 5 Car"/>
    <w:basedOn w:val="Policepardfaut"/>
    <w:link w:val="Titre5"/>
    <w:uiPriority w:val="99"/>
    <w:semiHidden/>
    <w:qFormat/>
    <w:rPr>
      <w:rFonts w:ascii="Verdana" w:eastAsiaTheme="majorEastAsia" w:hAnsi="Verdana" w:cstheme="majorBidi"/>
      <w:color w:val="595959" w:themeColor="text1" w:themeTint="A6"/>
      <w:sz w:val="16"/>
    </w:rPr>
  </w:style>
  <w:style w:type="paragraph" w:customStyle="1" w:styleId="CDEncadrdemargetexte9pt">
    <w:name w:val="CàD_Encadré de marge texte 9pt"/>
    <w:basedOn w:val="Normal"/>
    <w:link w:val="CDEncadrdemargetexte9ptCar"/>
    <w:uiPriority w:val="6"/>
    <w:qFormat/>
    <w:pPr>
      <w:spacing w:after="120" w:line="220" w:lineRule="exact"/>
      <w:ind w:left="36"/>
    </w:pPr>
    <w:rPr>
      <w:rFonts w:ascii="Verdana" w:eastAsia="Calibri" w:hAnsi="Verdana" w:cs="Times New Roman"/>
      <w:kern w:val="24"/>
      <w:sz w:val="16"/>
      <w:szCs w:val="18"/>
      <w:lang w:eastAsia="fr-CA"/>
    </w:rPr>
  </w:style>
  <w:style w:type="character" w:customStyle="1" w:styleId="CDEncadrdemargetexte9ptCar">
    <w:name w:val="CàD_Encadré de marge texte 9pt Car"/>
    <w:basedOn w:val="Policepardfaut"/>
    <w:link w:val="CDEncadrdemargetexte9pt"/>
    <w:uiPriority w:val="6"/>
    <w:qFormat/>
    <w:rPr>
      <w:rFonts w:ascii="Verdana" w:eastAsia="Calibri" w:hAnsi="Verdana" w:cs="Times New Roman"/>
      <w:kern w:val="24"/>
      <w:sz w:val="16"/>
      <w:szCs w:val="18"/>
      <w:lang w:eastAsia="fr-CA"/>
    </w:rPr>
  </w:style>
  <w:style w:type="paragraph" w:customStyle="1" w:styleId="CDTitreniveau4">
    <w:name w:val="CàD_Titre niveau 4"/>
    <w:basedOn w:val="CDTitreniveau3"/>
    <w:uiPriority w:val="2"/>
    <w:qFormat/>
    <w:pPr>
      <w:spacing w:before="240" w:after="120"/>
    </w:pPr>
    <w:rPr>
      <w:b w:val="0"/>
      <w:sz w:val="24"/>
    </w:rPr>
  </w:style>
  <w:style w:type="paragraph" w:customStyle="1" w:styleId="CDTitreniveau3">
    <w:name w:val="CàD_Titre niveau 3"/>
    <w:next w:val="Normal"/>
    <w:uiPriority w:val="2"/>
    <w:qFormat/>
    <w:pPr>
      <w:spacing w:before="360" w:after="180" w:line="192" w:lineRule="auto"/>
      <w:outlineLvl w:val="2"/>
    </w:pPr>
    <w:rPr>
      <w:rFonts w:ascii="Garamond" w:eastAsia="Times New Roman" w:hAnsi="Garamond" w:cs="Arial"/>
      <w:b/>
      <w:color w:val="262626"/>
      <w:sz w:val="28"/>
      <w:szCs w:val="28"/>
      <w:lang w:eastAsia="en-US"/>
    </w:rPr>
  </w:style>
  <w:style w:type="character" w:customStyle="1" w:styleId="PieddepageCar">
    <w:name w:val="Pied de page Car"/>
    <w:basedOn w:val="Policepardfaut"/>
    <w:link w:val="Pieddepage"/>
    <w:uiPriority w:val="6"/>
    <w:semiHidden/>
    <w:qFormat/>
    <w:rPr>
      <w:sz w:val="4"/>
    </w:rPr>
  </w:style>
  <w:style w:type="character" w:customStyle="1" w:styleId="Titre6Car">
    <w:name w:val="Titre 6 Car"/>
    <w:basedOn w:val="Policepardfaut"/>
    <w:link w:val="Titre6"/>
    <w:uiPriority w:val="99"/>
    <w:semiHidden/>
    <w:qFormat/>
    <w:rPr>
      <w:rFonts w:asciiTheme="majorHAnsi" w:eastAsiaTheme="majorEastAsia" w:hAnsiTheme="majorHAnsi" w:cstheme="majorBidi"/>
      <w:color w:val="1F4E79" w:themeColor="accent1" w:themeShade="80"/>
    </w:rPr>
  </w:style>
  <w:style w:type="paragraph" w:customStyle="1" w:styleId="CDSous-sectionnormalgras">
    <w:name w:val="CàD_Sous-section (normal gras)"/>
    <w:basedOn w:val="Normal"/>
    <w:qFormat/>
    <w:pPr>
      <w:spacing w:before="180" w:after="180"/>
    </w:pPr>
    <w:rPr>
      <w:b/>
      <w:bCs/>
    </w:rPr>
  </w:style>
  <w:style w:type="character" w:customStyle="1" w:styleId="NotedefinCar">
    <w:name w:val="Note de fin Car"/>
    <w:basedOn w:val="Policepardfaut"/>
    <w:link w:val="Notedefin"/>
    <w:uiPriority w:val="99"/>
    <w:semiHidden/>
    <w:qFormat/>
    <w:rPr>
      <w:sz w:val="20"/>
      <w:szCs w:val="20"/>
    </w:rPr>
  </w:style>
  <w:style w:type="character" w:customStyle="1" w:styleId="CDdroitsrservs">
    <w:name w:val="CàD_droits réservés"/>
    <w:basedOn w:val="Policepardfaut"/>
    <w:uiPriority w:val="6"/>
    <w:qFormat/>
    <w:rPr>
      <w:rFonts w:ascii="Verdana" w:hAnsi="Verdana"/>
      <w:color w:val="000000"/>
      <w:sz w:val="16"/>
      <w:szCs w:val="16"/>
    </w:rPr>
  </w:style>
  <w:style w:type="character" w:customStyle="1" w:styleId="Titre7Car">
    <w:name w:val="Titre 7 Car"/>
    <w:basedOn w:val="Policepardfaut"/>
    <w:link w:val="Titre7"/>
    <w:uiPriority w:val="99"/>
    <w:semiHidden/>
    <w:qFormat/>
    <w:rPr>
      <w:rFonts w:eastAsiaTheme="majorEastAsia" w:cstheme="majorBidi"/>
      <w:iCs/>
      <w:smallCaps/>
      <w:color w:val="3E7E95"/>
      <w:spacing w:val="4"/>
      <w:sz w:val="56"/>
    </w:rPr>
  </w:style>
  <w:style w:type="paragraph" w:customStyle="1" w:styleId="CDNumroducours-valuationfinale">
    <w:name w:val="CàD_Numéro du cours - évaluation finale"/>
    <w:basedOn w:val="Normal"/>
    <w:uiPriority w:val="5"/>
    <w:qFormat/>
    <w:pPr>
      <w:framePr w:hSpace="141" w:wrap="around" w:vAnchor="text" w:hAnchor="margin" w:xAlign="center" w:y="489"/>
      <w:spacing w:before="120" w:after="120" w:line="288" w:lineRule="auto"/>
    </w:pPr>
    <w:rPr>
      <w:rFonts w:ascii="Verdana" w:eastAsia="Calibri" w:hAnsi="Verdana" w:cs="Times New Roman"/>
      <w:bCs/>
      <w:color w:val="000000"/>
      <w:sz w:val="16"/>
      <w:szCs w:val="16"/>
    </w:rPr>
  </w:style>
  <w:style w:type="character" w:customStyle="1" w:styleId="CorpsdetexteCar">
    <w:name w:val="Corps de texte Car"/>
    <w:basedOn w:val="Policepardfaut"/>
    <w:link w:val="Corpsdetexte"/>
    <w:semiHidden/>
    <w:qFormat/>
    <w:rPr>
      <w:rFonts w:ascii="Times" w:eastAsia="Times New Roman" w:hAnsi="Times" w:cs="Times New Roman"/>
      <w:b/>
      <w:color w:val="0000FF"/>
      <w:sz w:val="24"/>
      <w:szCs w:val="20"/>
      <w:lang w:eastAsia="fr-FR"/>
    </w:rPr>
  </w:style>
  <w:style w:type="character" w:customStyle="1" w:styleId="Corpsdetexte2Car">
    <w:name w:val="Corps de texte 2 Car"/>
    <w:basedOn w:val="Policepardfaut"/>
    <w:link w:val="Corpsdetexte2"/>
    <w:semiHidden/>
    <w:qFormat/>
    <w:rPr>
      <w:rFonts w:ascii="Times" w:eastAsia="Times New Roman" w:hAnsi="Times" w:cs="Times New Roman"/>
      <w:color w:val="auto"/>
      <w:szCs w:val="20"/>
      <w:lang w:eastAsia="fr-FR"/>
    </w:rPr>
  </w:style>
  <w:style w:type="character" w:customStyle="1" w:styleId="RetraitcorpsdetexteCar">
    <w:name w:val="Retrait corps de texte Car"/>
    <w:basedOn w:val="Policepardfaut"/>
    <w:link w:val="Retraitcorpsdetexte"/>
    <w:semiHidden/>
    <w:qFormat/>
    <w:rPr>
      <w:rFonts w:ascii="Times" w:eastAsia="Times New Roman" w:hAnsi="Times" w:cs="Times New Roman"/>
      <w:color w:val="0000FF"/>
      <w:szCs w:val="20"/>
      <w:lang w:eastAsia="fr-FR"/>
    </w:rPr>
  </w:style>
  <w:style w:type="character" w:customStyle="1" w:styleId="Retraitcorpsdetexte2Car">
    <w:name w:val="Retrait corps de texte 2 Car"/>
    <w:basedOn w:val="Policepardfaut"/>
    <w:link w:val="Retraitcorpsdetexte2"/>
    <w:semiHidden/>
    <w:qFormat/>
    <w:rPr>
      <w:rFonts w:ascii="Arial" w:eastAsia="Times New Roman" w:hAnsi="Arial" w:cs="Times New Roman"/>
      <w:color w:val="auto"/>
      <w:szCs w:val="20"/>
      <w:lang w:eastAsia="fr-FR"/>
    </w:rPr>
  </w:style>
  <w:style w:type="paragraph" w:customStyle="1" w:styleId="CDTitreniveau1">
    <w:name w:val="CàD_Titre niveau 1"/>
    <w:next w:val="Normal"/>
    <w:uiPriority w:val="2"/>
    <w:qFormat/>
    <w:pPr>
      <w:keepNext/>
      <w:pageBreakBefore/>
      <w:spacing w:after="120" w:line="216" w:lineRule="auto"/>
      <w:outlineLvl w:val="0"/>
    </w:pPr>
    <w:rPr>
      <w:rFonts w:ascii="Garamond" w:eastAsia="Times New Roman" w:hAnsi="Garamond"/>
      <w:b/>
      <w:color w:val="3E7E95"/>
      <w:kern w:val="32"/>
      <w:sz w:val="44"/>
      <w:szCs w:val="52"/>
      <w:lang w:eastAsia="en-US"/>
    </w:rPr>
  </w:style>
  <w:style w:type="paragraph" w:customStyle="1" w:styleId="CDTitreniveau2">
    <w:name w:val="CàD_Titre niveau 2"/>
    <w:next w:val="Normal"/>
    <w:uiPriority w:val="2"/>
    <w:qFormat/>
    <w:pPr>
      <w:spacing w:before="360" w:after="180" w:line="216" w:lineRule="auto"/>
    </w:pPr>
    <w:rPr>
      <w:rFonts w:ascii="Garamond" w:eastAsia="Times New Roman" w:hAnsi="Garamond"/>
      <w:b/>
      <w:color w:val="7A8E95"/>
      <w:sz w:val="36"/>
      <w:lang w:eastAsia="en-US"/>
    </w:rPr>
  </w:style>
  <w:style w:type="paragraph" w:customStyle="1" w:styleId="Rvision1">
    <w:name w:val="Révision1"/>
    <w:hidden/>
    <w:uiPriority w:val="99"/>
    <w:semiHidden/>
    <w:qFormat/>
    <w:rPr>
      <w:rFonts w:ascii="Times" w:eastAsia="Times New Roman" w:hAnsi="Times"/>
      <w:sz w:val="24"/>
      <w:lang w:eastAsia="fr-FR"/>
    </w:rPr>
  </w:style>
  <w:style w:type="paragraph" w:customStyle="1" w:styleId="CDsourcefigure">
    <w:name w:val="CàD_source figure"/>
    <w:basedOn w:val="Normal"/>
    <w:link w:val="CDsourcefigureCar"/>
    <w:uiPriority w:val="1"/>
    <w:qFormat/>
    <w:pPr>
      <w:spacing w:before="0" w:after="0" w:line="240" w:lineRule="auto"/>
    </w:pPr>
    <w:rPr>
      <w:rFonts w:ascii="Verdana" w:eastAsia="Calibri" w:hAnsi="Verdana" w:cs="Times New Roman"/>
      <w:color w:val="000000"/>
      <w:sz w:val="14"/>
      <w:szCs w:val="20"/>
    </w:rPr>
  </w:style>
  <w:style w:type="character" w:customStyle="1" w:styleId="CDsourcefigureCar">
    <w:name w:val="CàD_source figure Car"/>
    <w:link w:val="CDsourcefigure"/>
    <w:uiPriority w:val="1"/>
    <w:qFormat/>
    <w:rPr>
      <w:rFonts w:ascii="Verdana" w:eastAsia="Calibri" w:hAnsi="Verdana" w:cs="Times New Roman"/>
      <w:color w:val="000000"/>
      <w:sz w:val="14"/>
      <w:szCs w:val="20"/>
    </w:rPr>
  </w:style>
  <w:style w:type="table" w:customStyle="1" w:styleId="TableauGrille6Couleur-Accentuation11">
    <w:name w:val="Tableau Grille 6 Couleur - Accentuation 11"/>
    <w:basedOn w:val="TableauNormal"/>
    <w:uiPriority w:val="51"/>
    <w:qFormat/>
    <w:rPr>
      <w:rFonts w:ascii="New York" w:eastAsia="Times New Roman" w:hAnsi="New York"/>
      <w:color w:val="2E74B5"/>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simple111">
    <w:name w:val="Tableau simple 111"/>
    <w:basedOn w:val="TableauNormal"/>
    <w:uiPriority w:val="41"/>
    <w:qFormat/>
    <w:rPr>
      <w:rFonts w:ascii="New York" w:eastAsia="Times New Roman" w:hAnsi="New York"/>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lledetableauclaire11">
    <w:name w:val="Grille de tableau claire11"/>
    <w:basedOn w:val="TableauNormal"/>
    <w:uiPriority w:val="40"/>
    <w:qFormat/>
    <w:rPr>
      <w:rFonts w:ascii="New York" w:eastAsia="Times New Roman" w:hAnsi="New York"/>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auListe3-Accentuation11">
    <w:name w:val="Tableau Liste 3 - Accentuation 11"/>
    <w:basedOn w:val="TableauNormal"/>
    <w:uiPriority w:val="48"/>
    <w:qFormat/>
    <w:rPr>
      <w:rFonts w:ascii="New York" w:eastAsia="Times New Roman" w:hAnsi="New York"/>
    </w:rPr>
    <w:tblPr>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Style1">
    <w:name w:val="Style1"/>
    <w:basedOn w:val="TableauNormal"/>
    <w:uiPriority w:val="99"/>
    <w:qFormat/>
    <w:rPr>
      <w:rFonts w:eastAsia="Times New Roman"/>
    </w:rPr>
    <w:tblPr>
      <w:tblBorders>
        <w:top w:val="single" w:sz="12" w:space="0" w:color="3E7E95"/>
        <w:bottom w:val="single" w:sz="8" w:space="0" w:color="3E7E95"/>
        <w:insideH w:val="single" w:sz="8" w:space="0" w:color="3E7E95"/>
      </w:tblBorders>
    </w:tblPr>
  </w:style>
  <w:style w:type="paragraph" w:customStyle="1" w:styleId="CDdptlgal">
    <w:name w:val="CàD_dépôt_légal"/>
    <w:link w:val="CDdptlgalCar"/>
    <w:uiPriority w:val="5"/>
    <w:qFormat/>
    <w:pPr>
      <w:jc w:val="both"/>
    </w:pPr>
    <w:rPr>
      <w:rFonts w:ascii="Verdana" w:eastAsia="Times New Roman" w:hAnsi="Verdana"/>
      <w:bCs/>
      <w:sz w:val="16"/>
      <w:szCs w:val="24"/>
      <w:lang w:eastAsia="en-US"/>
    </w:rPr>
  </w:style>
  <w:style w:type="character" w:customStyle="1" w:styleId="CDdptlgalCar">
    <w:name w:val="CàD_dépôt_légal Car"/>
    <w:link w:val="CDdptlgal"/>
    <w:uiPriority w:val="5"/>
    <w:qFormat/>
    <w:locked/>
    <w:rPr>
      <w:rFonts w:ascii="Verdana" w:eastAsia="Times New Roman" w:hAnsi="Verdana" w:cs="Times New Roman"/>
      <w:bCs/>
      <w:color w:val="auto"/>
      <w:sz w:val="16"/>
      <w:szCs w:val="24"/>
    </w:rPr>
  </w:style>
  <w:style w:type="paragraph" w:customStyle="1" w:styleId="CDTableautitre">
    <w:name w:val="CàD_Tableau_titre"/>
    <w:basedOn w:val="Normal"/>
    <w:uiPriority w:val="3"/>
    <w:qFormat/>
    <w:pPr>
      <w:suppressAutoHyphens w:val="0"/>
      <w:spacing w:after="160"/>
    </w:pPr>
    <w:rPr>
      <w:rFonts w:ascii="Verdana" w:hAnsi="Verdana"/>
      <w:b/>
      <w:color w:val="3E7E95"/>
      <w:sz w:val="26"/>
      <w:szCs w:val="26"/>
    </w:rPr>
  </w:style>
  <w:style w:type="paragraph" w:customStyle="1" w:styleId="CDrubriqueTitre">
    <w:name w:val="CàD_rubriqueTitre"/>
    <w:basedOn w:val="Normal"/>
    <w:uiPriority w:val="6"/>
    <w:qFormat/>
    <w:pPr>
      <w:suppressAutoHyphens w:val="0"/>
      <w:spacing w:before="0" w:after="480" w:line="360" w:lineRule="exact"/>
    </w:pPr>
    <w:rPr>
      <w:rFonts w:eastAsia="Times New Roman"/>
      <w:b/>
      <w:color w:val="3E7E95"/>
      <w:sz w:val="36"/>
      <w:szCs w:val="36"/>
      <w:lang w:eastAsia="fr-FR"/>
    </w:rPr>
  </w:style>
  <w:style w:type="paragraph" w:customStyle="1" w:styleId="CDQuestion">
    <w:name w:val="CàD_Question"/>
    <w:basedOn w:val="Normal"/>
    <w:next w:val="Normal"/>
    <w:uiPriority w:val="1"/>
    <w:qFormat/>
    <w:pPr>
      <w:tabs>
        <w:tab w:val="left" w:pos="540"/>
        <w:tab w:val="right" w:pos="8820"/>
      </w:tabs>
      <w:suppressAutoHyphens w:val="0"/>
      <w:spacing w:before="480" w:after="480" w:line="260" w:lineRule="exact"/>
      <w:ind w:left="547" w:hanging="547"/>
      <w:jc w:val="both"/>
    </w:pPr>
    <w:rPr>
      <w:rFonts w:eastAsia="Times New Roman" w:cs="Times New Roman"/>
      <w:b/>
      <w:bCs/>
      <w:color w:val="auto"/>
      <w:sz w:val="26"/>
      <w:szCs w:val="20"/>
      <w:lang w:eastAsia="fr-FR"/>
    </w:rPr>
  </w:style>
  <w:style w:type="paragraph" w:customStyle="1" w:styleId="CDLignes">
    <w:name w:val="CàD_Lignes"/>
    <w:basedOn w:val="Normal"/>
    <w:uiPriority w:val="1"/>
    <w:qFormat/>
    <w:pPr>
      <w:tabs>
        <w:tab w:val="right" w:leader="dot" w:pos="8856"/>
      </w:tabs>
      <w:suppressAutoHyphens w:val="0"/>
      <w:spacing w:before="0" w:line="480" w:lineRule="auto"/>
      <w:jc w:val="both"/>
    </w:pPr>
    <w:rPr>
      <w:rFonts w:ascii="Arial" w:eastAsia="Times New Roman" w:hAnsi="Arial" w:cs="Times New Roman"/>
      <w:color w:val="auto"/>
      <w:sz w:val="12"/>
      <w:szCs w:val="20"/>
      <w:lang w:eastAsia="fr-FR"/>
    </w:rPr>
  </w:style>
  <w:style w:type="paragraph" w:customStyle="1" w:styleId="CDNormal">
    <w:name w:val="CàD_Normal"/>
    <w:basedOn w:val="Normal"/>
    <w:qFormat/>
    <w:pPr>
      <w:suppressAutoHyphens w:val="0"/>
      <w:spacing w:before="180" w:after="180"/>
    </w:pPr>
  </w:style>
  <w:style w:type="paragraph" w:customStyle="1" w:styleId="CDNomdufichier2">
    <w:name w:val="CàD_Nom du fichier 2"/>
    <w:basedOn w:val="Normal"/>
    <w:uiPriority w:val="5"/>
    <w:qFormat/>
    <w:pPr>
      <w:spacing w:before="120" w:after="180"/>
      <w:jc w:val="right"/>
    </w:pPr>
    <w:rPr>
      <w:color w:val="3E7E95"/>
      <w:sz w:val="36"/>
    </w:rPr>
  </w:style>
  <w:style w:type="paragraph" w:customStyle="1" w:styleId="CDTitreducoursvaluationfinale">
    <w:name w:val="CàD_Titre du cours évaluation finale"/>
    <w:basedOn w:val="Normal"/>
    <w:uiPriority w:val="5"/>
    <w:qFormat/>
    <w:pPr>
      <w:framePr w:hSpace="141" w:wrap="around" w:vAnchor="text" w:hAnchor="margin" w:xAlign="center" w:y="489"/>
      <w:spacing w:before="120" w:after="120" w:line="288" w:lineRule="auto"/>
    </w:pPr>
    <w:rPr>
      <w:rFonts w:ascii="Verdana" w:eastAsia="Calibri" w:hAnsi="Verdana" w:cs="Times New Roman"/>
      <w:b/>
      <w:bCs/>
      <w:color w:val="000000"/>
      <w:sz w:val="20"/>
      <w:szCs w:val="20"/>
    </w:rPr>
  </w:style>
  <w:style w:type="character" w:customStyle="1" w:styleId="CommentaireCar">
    <w:name w:val="Commentaire Car"/>
    <w:basedOn w:val="Policepardfaut"/>
    <w:link w:val="Commentaire"/>
    <w:uiPriority w:val="99"/>
    <w:rPr>
      <w:sz w:val="20"/>
      <w:szCs w:val="20"/>
    </w:rPr>
  </w:style>
  <w:style w:type="paragraph" w:customStyle="1" w:styleId="CDFigurenumro">
    <w:name w:val="CàD_Figure numéro"/>
    <w:basedOn w:val="CDTitreFigure"/>
    <w:uiPriority w:val="2"/>
    <w:qFormat/>
    <w:rPr>
      <w:color w:val="000000" w:themeColor="text1"/>
      <w:sz w:val="16"/>
      <w:szCs w:val="16"/>
      <w:lang w:eastAsia="en-US"/>
    </w:rPr>
  </w:style>
  <w:style w:type="paragraph" w:customStyle="1" w:styleId="CDFigurelgende">
    <w:name w:val="CàD_Figure légende"/>
    <w:basedOn w:val="CDTitreFigure"/>
    <w:uiPriority w:val="2"/>
    <w:qFormat/>
    <w:rPr>
      <w:b w:val="0"/>
      <w:color w:val="000000" w:themeColor="text1"/>
      <w:sz w:val="16"/>
      <w:szCs w:val="16"/>
      <w:lang w:eastAsia="en-US"/>
    </w:rPr>
  </w:style>
  <w:style w:type="character" w:customStyle="1" w:styleId="En-tteCar">
    <w:name w:val="En-tête Car"/>
    <w:basedOn w:val="Policepardfaut"/>
    <w:link w:val="En-tte"/>
    <w:semiHidden/>
    <w:qFormat/>
  </w:style>
  <w:style w:type="paragraph" w:customStyle="1" w:styleId="Question1">
    <w:name w:val="Question 1."/>
    <w:qFormat/>
    <w:pPr>
      <w:tabs>
        <w:tab w:val="right" w:pos="9000"/>
      </w:tabs>
      <w:spacing w:after="240" w:line="300" w:lineRule="exact"/>
      <w:ind w:left="432" w:hanging="432"/>
      <w:jc w:val="both"/>
    </w:pPr>
    <w:rPr>
      <w:rFonts w:ascii="Times" w:eastAsia="Times New Roman" w:hAnsi="Times"/>
      <w:sz w:val="24"/>
      <w:lang w:eastAsia="fr-FR"/>
    </w:rPr>
  </w:style>
  <w:style w:type="paragraph" w:styleId="Paragraphedeliste">
    <w:name w:val="List Paragraph"/>
    <w:basedOn w:val="Normal"/>
    <w:uiPriority w:val="34"/>
    <w:semiHidden/>
    <w:qFormat/>
    <w:pPr>
      <w:ind w:left="720"/>
      <w:contextualSpacing/>
    </w:pPr>
  </w:style>
  <w:style w:type="paragraph" w:customStyle="1" w:styleId="CDTableautexte">
    <w:name w:val="CD_Tableau_texte"/>
    <w:qFormat/>
    <w:pPr>
      <w:spacing w:before="80" w:after="80"/>
    </w:pPr>
    <w:rPr>
      <w:rFonts w:ascii="Arial" w:eastAsia="Times New Roman"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000000"/>
        </a:solidFill>
        <a:ln w="9525">
          <a:solidFill>
            <a:srgbClr val="000000"/>
          </a:solidFill>
          <a:round/>
        </a:ln>
      </a:spPr>
      <a:bodyPr rot="0" vert="horz" wrap="square" lIns="180000" tIns="180000" rIns="180000" bIns="180000" anchor="t" anchorCtr="0" upright="1">
        <a:noAutofit/>
      </a:bodyPr>
      <a:lstStyle/>
    </a:spDef>
    <a:txDef>
      <a:spPr bwMode="auto">
        <a:noFill/>
        <a:ln w="9525">
          <a:noFill/>
          <a:miter lim="800000"/>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Version_x0020_Tree_x0020_Root_x0020_Object xmlns="2e39a351-6fd9-49de-ae82-d29cbc8ccdfe">09010089804cc30c</Version_x0020_Tree_x0020_Root_x0020_Object>
    <_x00c9_tiquette_x0020_de_x0020_la_x0020_version xmlns="c4638e71-03ec-4844-bbb3-78e4865f4d82">1.11,Prêt diffusion,CURRENT</_x00c9_tiquette_x0020_de_x0020_la_x0020_version>
    <f11ae99265a94c509512f1b231716d78 xmlns="ce80343a-1577-48ef-ba51-fdcfa39a90f3">
      <Terms xmlns="http://schemas.microsoft.com/office/infopath/2007/PartnerControls">
        <TermInfo xmlns="http://schemas.microsoft.com/office/infopath/2007/PartnerControls">
          <TermName xmlns="http://schemas.microsoft.com/office/infopath/2007/PartnerControls">8511 Examens</TermName>
          <TermId xmlns="http://schemas.microsoft.com/office/infopath/2007/PartnerControls">4168d16e-202a-4c5d-b3c1-319f63734de8</TermId>
        </TermInfo>
      </Terms>
    </f11ae99265a94c509512f1b231716d78>
    <TaxCatchAll xmlns="bbc948f5-3575-4e3c-8440-121ec9995c36">
      <Value>14</Value>
    </TaxCatchAll>
    <_x00c9_tapes xmlns="2e39a351-6fd9-49de-ae82-d29cbc8ccdfe">Prêt diffusion</_x00c9_tapes>
    <Commentaires xmlns="2e39a351-6fd9-49de-ae82-d29cbc8ccdfe" xsi:nil="true"/>
    <T_x00e2_che xmlns="2e39a351-6fd9-49de-ae82-d29cbc8ccdfe">-----</T_x00e2_che>
    <Responsable_x0020_de_x0020_t_x00e2_che xmlns="2e39a351-6fd9-49de-ae82-d29cbc8ccdfe">
      <Value>----</Value>
    </Responsable_x0020_de_x0020_t_x00e2_che>
    <_x00c9_tape xmlns="2e39a351-6fd9-49de-ae82-d29cbc8ccdfe">-----</_x00c9_tape>
    <_x00c9_tat0 xmlns="2e39a351-6fd9-49de-ae82-d29cbc8ccdfe">-----</_x00c9_tat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C373735F3CB042851758EED3DAE31C" ma:contentTypeVersion="40" ma:contentTypeDescription="Crée un document." ma:contentTypeScope="" ma:versionID="1d2c7a4de6d3cd23982dd793051eb48c">
  <xsd:schema xmlns:xsd="http://www.w3.org/2001/XMLSchema" xmlns:xs="http://www.w3.org/2001/XMLSchema" xmlns:p="http://schemas.microsoft.com/office/2006/metadata/properties" xmlns:ns2="c4638e71-03ec-4844-bbb3-78e4865f4d82" xmlns:ns3="2e39a351-6fd9-49de-ae82-d29cbc8ccdfe" xmlns:ns4="bbc948f5-3575-4e3c-8440-121ec9995c36" xmlns:ns5="ce80343a-1577-48ef-ba51-fdcfa39a90f3" targetNamespace="http://schemas.microsoft.com/office/2006/metadata/properties" ma:root="true" ma:fieldsID="c82785d6a1b649e3deb81fc049efa667" ns2:_="" ns3:_="" ns4:_="" ns5:_="">
    <xsd:import namespace="c4638e71-03ec-4844-bbb3-78e4865f4d82"/>
    <xsd:import namespace="2e39a351-6fd9-49de-ae82-d29cbc8ccdfe"/>
    <xsd:import namespace="bbc948f5-3575-4e3c-8440-121ec9995c36"/>
    <xsd:import namespace="ce80343a-1577-48ef-ba51-fdcfa39a90f3"/>
    <xsd:element name="properties">
      <xsd:complexType>
        <xsd:sequence>
          <xsd:element name="documentManagement">
            <xsd:complexType>
              <xsd:all>
                <xsd:element ref="ns2:_x00c9_tiquette_x0020_de_x0020_la_x0020_version" minOccurs="0"/>
                <xsd:element ref="ns2:MediaServiceMetadata" minOccurs="0"/>
                <xsd:element ref="ns2:MediaServiceFastMetadata" minOccurs="0"/>
                <xsd:element ref="ns2:MediaServiceAutoTags" minOccurs="0"/>
                <xsd:element ref="ns2:MediaServiceOCR" minOccurs="0"/>
                <xsd:element ref="ns2:MediaServiceDateTaken" minOccurs="0"/>
                <xsd:element ref="ns3:Version_x0020_Tree_x0020_Root_x0020_Object" minOccurs="0"/>
                <xsd:element ref="ns3:MediaServiceLocation" minOccurs="0"/>
                <xsd:element ref="ns3:_x00c9_tapes" minOccurs="0"/>
                <xsd:element ref="ns4:SharedWithUsers" minOccurs="0"/>
                <xsd:element ref="ns4:SharedWithDetails" minOccurs="0"/>
                <xsd:element ref="ns5:f11ae99265a94c509512f1b231716d78" minOccurs="0"/>
                <xsd:element ref="ns4:TaxCatchAll" minOccurs="0"/>
                <xsd:element ref="ns4:TaxCatchAllLabel" minOccurs="0"/>
                <xsd:element ref="ns3:MediaServiceEventHashCode" minOccurs="0"/>
                <xsd:element ref="ns3:MediaServiceGenerationTime" minOccurs="0"/>
                <xsd:element ref="ns3:Commentaires" minOccurs="0"/>
                <xsd:element ref="ns3:_x00c9_tape" minOccurs="0"/>
                <xsd:element ref="ns3:_x00c9_tat0" minOccurs="0"/>
                <xsd:element ref="ns3:T_x00e2_che" minOccurs="0"/>
                <xsd:element ref="ns3:Responsable_x0020_de_x0020_t_x00e2_ch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38e71-03ec-4844-bbb3-78e4865f4d82" elementFormDefault="qualified">
    <xsd:import namespace="http://schemas.microsoft.com/office/2006/documentManagement/types"/>
    <xsd:import namespace="http://schemas.microsoft.com/office/infopath/2007/PartnerControls"/>
    <xsd:element name="_x00c9_tiquette_x0020_de_x0020_la_x0020_version" ma:index="8" nillable="true" ma:displayName="Étiquette de la version" ma:description="" ma:hidden="true" ma:internalName="_x00c9_tiquette_x0020_de_x0020_la_x0020_version" ma:readOnly="false">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9a351-6fd9-49de-ae82-d29cbc8ccdfe" elementFormDefault="qualified">
    <xsd:import namespace="http://schemas.microsoft.com/office/2006/documentManagement/types"/>
    <xsd:import namespace="http://schemas.microsoft.com/office/infopath/2007/PartnerControls"/>
    <xsd:element name="Version_x0020_Tree_x0020_Root_x0020_Object" ma:index="14" nillable="true" ma:displayName="Version Tree Root Object" ma:description="" ma:hidden="true" ma:internalName="Version_x0020_Tree_x0020_Root_x0020_Object" ma:readOnly="false">
      <xsd:simpleType>
        <xsd:restriction base="dms:Text">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_x00c9_tapes" ma:index="16" nillable="true" ma:displayName="_Étape" ma:default="---" ma:description="L'étape du fichier" ma:format="Dropdown" ma:indexed="true" ma:internalName="_x00c9_tapes">
      <xsd:simpleType>
        <xsd:restriction base="dms:Choice">
          <xsd:enumeration value="---"/>
          <xsd:enumeration value="Conception"/>
          <xsd:enumeration value="Prototype"/>
          <xsd:enumeration value="Prêt validation contenu"/>
          <xsd:enumeration value="Bloqué - Gestion de projet"/>
          <xsd:enumeration value="Design Alpha"/>
          <xsd:enumeration value="Prêt pour Validation - Alpha"/>
          <xsd:enumeration value="Prêt pour achat"/>
          <xsd:enumeration value="Prêt pour Design Beta"/>
          <xsd:enumeration value="Design Beta"/>
          <xsd:enumeration value="Prêt pour Validation - Beta"/>
          <xsd:enumeration value="Prêt pour Design Final"/>
          <xsd:enumeration value="Design Final"/>
          <xsd:enumeration value="Prêt pour Validation Finale"/>
          <xsd:enumeration value="Validation - Finale"/>
          <xsd:enumeration value="Prêt arrimage"/>
          <xsd:enumeration value="Prêt préparation RL"/>
          <xsd:enumeration value="Prêt RL"/>
          <xsd:enumeration value="RL médias"/>
          <xsd:enumeration value="Prêt prod médias"/>
          <xsd:enumeration value="Prod médias"/>
          <xsd:enumeration value="RL"/>
          <xsd:enumeration value="Vérif. RL"/>
          <xsd:enumeration value="Prêt app contenu"/>
          <xsd:enumeration value="App contenu"/>
          <xsd:enumeration value="Prêt MEP"/>
          <xsd:enumeration value="Prêt MED"/>
          <xsd:enumeration value="MEP"/>
          <xsd:enumeration value="MED"/>
          <xsd:enumeration value="Prêt saisie AQ MED"/>
          <xsd:enumeration value="Saisie AQ MED"/>
          <xsd:enumeration value="Prêt CÉ"/>
          <xsd:enumeration value="CÉ"/>
          <xsd:enumeration value="Questions CP"/>
          <xsd:enumeration value="Réponses CP"/>
          <xsd:enumeration value="Prêt saisie CÉ"/>
          <xsd:enumeration value="Saisie CÉ"/>
          <xsd:enumeration value="Prêt valid saisie CÉ"/>
          <xsd:enumeration value="Prêt valid CÉ"/>
          <xsd:enumeration value="Valid CÉ"/>
          <xsd:enumeration value="Prêt AQ"/>
          <xsd:enumeration value="Prêt saisie AQ"/>
          <xsd:enumeration value="Saisie AQ"/>
          <xsd:enumeration value="Prêt app finale"/>
          <xsd:enumeration value="App finale"/>
          <xsd:enumeration value="Prêt diffusion"/>
          <xsd:enumeration value="Reçu GQ"/>
          <xsd:enumeration value="GQ"/>
        </xsd:restriction>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Commentaires" ma:index="25" nillable="true" ma:displayName="Commentaires" ma:description="Relatif aux étapes de validation (alpha, beta, finale) du design." ma:internalName="Commentaires">
      <xsd:simpleType>
        <xsd:restriction base="dms:Note">
          <xsd:maxLength value="255"/>
        </xsd:restriction>
      </xsd:simpleType>
    </xsd:element>
    <xsd:element name="_x00c9_tape" ma:index="26" nillable="true" ma:displayName="Étape" ma:default="-----" ma:format="Dropdown" ma:internalName="_x00c9_tape">
      <xsd:simpleType>
        <xsd:restriction base="dms:Choice">
          <xsd:enumeration value="-----"/>
          <xsd:enumeration value="Analyse"/>
          <xsd:enumeration value="Réalisation"/>
          <xsd:enumeration value="Finalisation"/>
        </xsd:restriction>
      </xsd:simpleType>
    </xsd:element>
    <xsd:element name="_x00c9_tat0" ma:index="27" nillable="true" ma:displayName="État" ma:default="-----" ma:description="État de la tâche" ma:format="Dropdown" ma:internalName="_x00c9_tat0">
      <xsd:simpleType>
        <xsd:restriction base="dms:Choice">
          <xsd:enumeration value="-----"/>
          <xsd:enumeration value="V1"/>
          <xsd:enumeration value="V2"/>
          <xsd:enumeration value="V3"/>
          <xsd:enumeration value="VV"/>
          <xsd:enumeration value="VR"/>
          <xsd:enumeration value="Alpha"/>
          <xsd:enumeration value="Beta"/>
          <xsd:enumeration value="VF"/>
        </xsd:restriction>
      </xsd:simpleType>
    </xsd:element>
    <xsd:element name="T_x00e2_che" ma:index="28" nillable="true" ma:displayName="Tâche" ma:default="-----" ma:description="Tâche de l'étape" ma:format="Dropdown" ma:internalName="T_x00e2_che">
      <xsd:simpleType>
        <xsd:restriction base="dms:Choice">
          <xsd:enumeration value="-----"/>
          <xsd:enumeration value="Rédaction"/>
          <xsd:enumeration value="Scénarisation"/>
          <xsd:enumeration value="Révision linguistique"/>
          <xsd:enumeration value="Assurance qualité"/>
          <xsd:enumeration value="Contrôle qualité"/>
          <xsd:enumeration value="Validation"/>
          <xsd:enumeration value="Création"/>
          <xsd:enumeration value="Extraction"/>
          <xsd:enumeration value="Prod médias"/>
          <xsd:enumeration value="Intégration"/>
          <xsd:enumeration value="Mise en page"/>
          <xsd:enumeration value="Gestion de la qualité"/>
        </xsd:restriction>
      </xsd:simpleType>
    </xsd:element>
    <xsd:element name="Responsable_x0020_de_x0020_t_x00e2_che" ma:index="29" nillable="true" ma:displayName="Responsable de tâche" ma:default="----" ma:description="Responsable de tâche" ma:internalName="Responsable_x0020_de_x0020_t_x00e2_che">
      <xsd:complexType>
        <xsd:complexContent>
          <xsd:extension base="dms:MultiChoice">
            <xsd:sequence>
              <xsd:element name="Value" maxOccurs="unbounded" minOccurs="0" nillable="true">
                <xsd:simpleType>
                  <xsd:restriction base="dms:Choice">
                    <xsd:enumeration value="----"/>
                    <xsd:enumeration value="Concepteur pédagogique"/>
                    <xsd:enumeration value="Conseiller pédagogique"/>
                    <xsd:enumeration value="Expert de contenu"/>
                    <xsd:enumeration value="Responsable de l'édition"/>
                    <xsd:enumeration value="Designer"/>
                    <xsd:enumeration value="Intégrateur"/>
                    <xsd:enumeration value="Technicien édition"/>
                    <xsd:enumeration value="Technicien DDA"/>
                    <xsd:enumeration value="Coordonnateur"/>
                    <xsd:enumeration value="Direction adjointe"/>
                    <xsd:enumeration value="Chargé de projet"/>
                    <xsd:enumeration value="Responsable de l’accessibilité"/>
                  </xsd:restriction>
                </xsd:simpleType>
              </xsd:element>
            </xsd:sequence>
          </xsd:extension>
        </xsd:complexContent>
      </xsd:complex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c948f5-3575-4e3c-8440-121ec9995c36"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45279f47-182c-41bc-9893-ba0eb6b18242}" ma:internalName="TaxCatchAll" ma:showField="CatchAllData" ma:web="bbc948f5-3575-4e3c-8440-121ec9995c36">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45279f47-182c-41bc-9893-ba0eb6b18242}" ma:internalName="TaxCatchAllLabel" ma:readOnly="true" ma:showField="CatchAllDataLabel" ma:web="bbc948f5-3575-4e3c-8440-121ec9995c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80343a-1577-48ef-ba51-fdcfa39a90f3" elementFormDefault="qualified">
    <xsd:import namespace="http://schemas.microsoft.com/office/2006/documentManagement/types"/>
    <xsd:import namespace="http://schemas.microsoft.com/office/infopath/2007/PartnerControls"/>
    <xsd:element name="f11ae99265a94c509512f1b231716d78" ma:index="19" nillable="true" ma:taxonomy="true" ma:internalName="f11ae99265a94c509512f1b231716d78" ma:taxonomyFieldName="Classification" ma:displayName="Classification" ma:indexed="true" ma:default="" ma:fieldId="{f11ae992-65a9-4c50-9512-f1b231716d78}" ma:sspId="6ac5f909-87be-4c6b-b7ea-506cae938905" ma:termSetId="ad2d4060-3958-48d0-9f58-bbaf43e31fd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723FE9-5E49-4F9A-9B34-42DF43F422EE}">
  <ds:schemaRefs>
    <ds:schemaRef ds:uri="http://schemas.microsoft.com/office/2006/metadata/properties"/>
    <ds:schemaRef ds:uri="http://schemas.microsoft.com/office/infopath/2007/PartnerControls"/>
    <ds:schemaRef ds:uri="2e39a351-6fd9-49de-ae82-d29cbc8ccdfe"/>
    <ds:schemaRef ds:uri="c4638e71-03ec-4844-bbb3-78e4865f4d82"/>
    <ds:schemaRef ds:uri="ce80343a-1577-48ef-ba51-fdcfa39a90f3"/>
    <ds:schemaRef ds:uri="bbc948f5-3575-4e3c-8440-121ec9995c36"/>
  </ds:schemaRefs>
</ds:datastoreItem>
</file>

<file path=customXml/itemProps3.xml><?xml version="1.0" encoding="utf-8"?>
<ds:datastoreItem xmlns:ds="http://schemas.openxmlformats.org/officeDocument/2006/customXml" ds:itemID="{5DAA1510-3C75-4342-ACBC-84139388DB3B}">
  <ds:schemaRefs>
    <ds:schemaRef ds:uri="http://schemas.microsoft.com/sharepoint/v3/contenttype/forms"/>
  </ds:schemaRefs>
</ds:datastoreItem>
</file>

<file path=customXml/itemProps4.xml><?xml version="1.0" encoding="utf-8"?>
<ds:datastoreItem xmlns:ds="http://schemas.openxmlformats.org/officeDocument/2006/customXml" ds:itemID="{D96042FF-5B7C-4962-AB81-157D0EB99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38e71-03ec-4844-bbb3-78e4865f4d82"/>
    <ds:schemaRef ds:uri="2e39a351-6fd9-49de-ae82-d29cbc8ccdfe"/>
    <ds:schemaRef ds:uri="bbc948f5-3575-4e3c-8440-121ec9995c36"/>
    <ds:schemaRef ds:uri="ce80343a-1577-48ef-ba51-fdcfa39a9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93FF4D-829B-44EE-A0D5-00910C5B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1125</Words>
  <Characters>6193</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Titre 2</vt:lpstr>
    </vt:vector>
  </TitlesOfParts>
  <Company>Collège de Rosemont</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2</dc:title>
  <dc:creator>Yasmine Félix</dc:creator>
  <dc:description>000-000-00 0101 (00.0)</dc:description>
  <cp:lastModifiedBy>Diana Ponte</cp:lastModifiedBy>
  <cp:revision>3</cp:revision>
  <cp:lastPrinted>2016-04-27T13:21:00Z</cp:lastPrinted>
  <dcterms:created xsi:type="dcterms:W3CDTF">2020-09-15T18:07:00Z</dcterms:created>
  <dcterms:modified xsi:type="dcterms:W3CDTF">2020-09-15T18:07:00Z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0x010100F4C373735F3CB042851758EED3DAE31C</vt:lpwstr>
  </property>
  <property fmtid="{D5CDD505-2E9C-101B-9397-08002B2CF9AE}" pid="3" name="Classification">
    <vt:lpwstr>14;#8511 Examens|4168d16e-202a-4c5d-b3c1-319f63734de8</vt:lpwstr>
  </property>
  <property fmtid="{D5CDD505-2E9C-101B-9397-08002B2CF9AE}" pid="4" name="KSOProductBuildVer">
    <vt:lpwstr>3084-11.2.0.9665</vt:lpwstr>
  </property>
</Properties>
</file>