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3C1D" w14:textId="271335B5" w:rsidR="00BC71D3" w:rsidRDefault="00BC71D3" w:rsidP="00BC71D3">
      <w:r>
        <w:t xml:space="preserve">Profil utilisateur : </w:t>
      </w:r>
    </w:p>
    <w:p w14:paraId="2700349A" w14:textId="791DC9F0" w:rsidR="00BC71D3" w:rsidRDefault="00BC71D3" w:rsidP="00BC71D3">
      <w:pPr>
        <w:pStyle w:val="Paragraphedeliste"/>
        <w:numPr>
          <w:ilvl w:val="0"/>
          <w:numId w:val="7"/>
        </w:numPr>
      </w:pPr>
      <w:r>
        <w:t xml:space="preserve">Quelles informations doivent apparaitre dans le </w:t>
      </w:r>
      <w:commentRangeStart w:id="0"/>
      <w:r>
        <w:t>profil</w:t>
      </w:r>
      <w:commentRangeEnd w:id="0"/>
      <w:r w:rsidR="003C407F">
        <w:rPr>
          <w:rStyle w:val="Marquedecommentaire"/>
        </w:rPr>
        <w:commentReference w:id="0"/>
      </w:r>
      <w:r>
        <w:t xml:space="preserve"> de l’utilisateur? Lesquelles sont modifiables?</w:t>
      </w:r>
    </w:p>
    <w:p w14:paraId="6A5FBFAA" w14:textId="77777777" w:rsidR="00117A6F" w:rsidRPr="00CB2AA7" w:rsidRDefault="00520251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 w:rsidRPr="00CB2AA7">
        <w:rPr>
          <w:b/>
          <w:bCs/>
          <w:i/>
          <w:iCs/>
          <w:color w:val="7030A0"/>
        </w:rPr>
        <w:t>Nom</w:t>
      </w:r>
      <w:r w:rsidR="00117A6F" w:rsidRPr="00CB2AA7">
        <w:rPr>
          <w:b/>
          <w:bCs/>
          <w:i/>
          <w:iCs/>
          <w:color w:val="7030A0"/>
        </w:rPr>
        <w:t>;</w:t>
      </w:r>
    </w:p>
    <w:p w14:paraId="675028DA" w14:textId="155B4ED2" w:rsidR="00117A6F" w:rsidRPr="00CB2AA7" w:rsidRDefault="00117A6F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 w:rsidRPr="00CB2AA7">
        <w:rPr>
          <w:b/>
          <w:bCs/>
          <w:i/>
          <w:iCs/>
          <w:color w:val="7030A0"/>
        </w:rPr>
        <w:t>P</w:t>
      </w:r>
      <w:r w:rsidR="00520251" w:rsidRPr="00CB2AA7">
        <w:rPr>
          <w:b/>
          <w:bCs/>
          <w:i/>
          <w:iCs/>
          <w:color w:val="7030A0"/>
        </w:rPr>
        <w:t>rénom</w:t>
      </w:r>
      <w:r w:rsidRPr="00CB2AA7">
        <w:rPr>
          <w:b/>
          <w:bCs/>
          <w:i/>
          <w:iCs/>
          <w:color w:val="7030A0"/>
        </w:rPr>
        <w:t>;</w:t>
      </w:r>
    </w:p>
    <w:p w14:paraId="13797B76" w14:textId="69791B61" w:rsidR="00CB2AA7" w:rsidRPr="00CB2AA7" w:rsidRDefault="00CB2AA7" w:rsidP="00CB2AA7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 w:rsidRPr="00CB2AA7">
        <w:rPr>
          <w:b/>
          <w:bCs/>
          <w:i/>
          <w:iCs/>
          <w:color w:val="7030A0"/>
        </w:rPr>
        <w:t>Adresse courriel;</w:t>
      </w:r>
    </w:p>
    <w:p w14:paraId="6544C046" w14:textId="486DD35F" w:rsidR="00117A6F" w:rsidRPr="003C407F" w:rsidRDefault="00117A6F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 w:rsidRPr="003C407F">
        <w:rPr>
          <w:b/>
          <w:bCs/>
          <w:i/>
          <w:iCs/>
          <w:color w:val="7030A0"/>
        </w:rPr>
        <w:t>C</w:t>
      </w:r>
      <w:r w:rsidR="00520251" w:rsidRPr="003C407F">
        <w:rPr>
          <w:b/>
          <w:bCs/>
          <w:i/>
          <w:iCs/>
          <w:color w:val="7030A0"/>
        </w:rPr>
        <w:t>ode permanent</w:t>
      </w:r>
      <w:r w:rsidRPr="003C407F">
        <w:rPr>
          <w:b/>
          <w:bCs/>
          <w:i/>
          <w:iCs/>
          <w:color w:val="7030A0"/>
        </w:rPr>
        <w:t>;</w:t>
      </w:r>
    </w:p>
    <w:p w14:paraId="0019D100" w14:textId="77777777" w:rsidR="003C407F" w:rsidRDefault="003C407F" w:rsidP="0052025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Liste des inscriptions :</w:t>
      </w:r>
    </w:p>
    <w:p w14:paraId="2B9AD8C8" w14:textId="3852B748" w:rsidR="00117A6F" w:rsidRDefault="00117A6F" w:rsidP="003C407F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Liste des codes de cours (inscriptions actives);</w:t>
      </w:r>
    </w:p>
    <w:p w14:paraId="08C8ACC4" w14:textId="576B1DDE" w:rsidR="00117A6F" w:rsidRDefault="00117A6F" w:rsidP="003C407F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Pour chaque cours actif, date de début de chacun des cours;</w:t>
      </w:r>
    </w:p>
    <w:p w14:paraId="2031EC99" w14:textId="3A3BA148" w:rsidR="00117A6F" w:rsidRDefault="00117A6F" w:rsidP="003C407F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Pour chaque cours actif, date de confirmation de la fréquentation scolaire</w:t>
      </w:r>
    </w:p>
    <w:p w14:paraId="46D640ED" w14:textId="48752965" w:rsidR="00117A6F" w:rsidRPr="00117A6F" w:rsidRDefault="00117A6F" w:rsidP="003C407F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 w:rsidRPr="00117A6F">
        <w:rPr>
          <w:i/>
          <w:iCs/>
          <w:color w:val="7030A0"/>
        </w:rPr>
        <w:t>Pour chaque cours actif, date d’échéance de remise des devoirs</w:t>
      </w:r>
    </w:p>
    <w:p w14:paraId="44DC7BE5" w14:textId="400A8043" w:rsidR="00BC71D3" w:rsidRDefault="00BC71D3" w:rsidP="00BC71D3">
      <w:pPr>
        <w:pStyle w:val="Paragraphedeliste"/>
        <w:numPr>
          <w:ilvl w:val="0"/>
          <w:numId w:val="7"/>
        </w:numPr>
      </w:pPr>
      <w:r>
        <w:t>Y</w:t>
      </w:r>
      <w:r w:rsidR="004B411F">
        <w:t xml:space="preserve"> </w:t>
      </w:r>
      <w:r>
        <w:t>a-t</w:t>
      </w:r>
      <w:r w:rsidR="004B411F">
        <w:t>-</w:t>
      </w:r>
      <w:r>
        <w:t>il des informations spécifiques pour u</w:t>
      </w:r>
      <w:commentRangeStart w:id="1"/>
      <w:r>
        <w:t>n utilisateur admin</w:t>
      </w:r>
      <w:commentRangeEnd w:id="1"/>
      <w:r w:rsidR="00CB2AA7">
        <w:rPr>
          <w:rStyle w:val="Marquedecommentaire"/>
        </w:rPr>
        <w:commentReference w:id="1"/>
      </w:r>
      <w:r>
        <w:t>?</w:t>
      </w:r>
    </w:p>
    <w:p w14:paraId="6073F076" w14:textId="42C7FE8A" w:rsidR="00520251" w:rsidRDefault="007A6AE1" w:rsidP="0052025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Les administrateurs utilisent leur adresse courriel et leur mot de passe pour accéder à son compte admin</w:t>
      </w:r>
    </w:p>
    <w:p w14:paraId="0D7CC2F6" w14:textId="22B379E3" w:rsidR="00CB2AA7" w:rsidRPr="00CB2AA7" w:rsidRDefault="00CB2AA7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 w:rsidRPr="00CB2AA7">
        <w:rPr>
          <w:b/>
          <w:bCs/>
          <w:i/>
          <w:iCs/>
          <w:color w:val="7030A0"/>
        </w:rPr>
        <w:t>Nom;</w:t>
      </w:r>
    </w:p>
    <w:p w14:paraId="5A57BE7A" w14:textId="4ABCD17D" w:rsidR="00CB2AA7" w:rsidRPr="00CB2AA7" w:rsidRDefault="00CB2AA7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 w:rsidRPr="00CB2AA7">
        <w:rPr>
          <w:b/>
          <w:bCs/>
          <w:i/>
          <w:iCs/>
          <w:color w:val="7030A0"/>
        </w:rPr>
        <w:t>Prénom;</w:t>
      </w:r>
    </w:p>
    <w:p w14:paraId="48BD967B" w14:textId="22126804" w:rsidR="00CB2AA7" w:rsidRDefault="00CB2AA7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 w:rsidRPr="00CB2AA7">
        <w:rPr>
          <w:b/>
          <w:bCs/>
          <w:i/>
          <w:iCs/>
          <w:color w:val="7030A0"/>
        </w:rPr>
        <w:t>Adresse courriel</w:t>
      </w:r>
      <w:r w:rsidR="003C407F">
        <w:rPr>
          <w:b/>
          <w:bCs/>
          <w:i/>
          <w:iCs/>
          <w:color w:val="7030A0"/>
        </w:rPr>
        <w:t>;</w:t>
      </w:r>
    </w:p>
    <w:p w14:paraId="372D2C4F" w14:textId="6B871569" w:rsidR="003C407F" w:rsidRDefault="003C407F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  <w:r>
        <w:rPr>
          <w:b/>
          <w:bCs/>
          <w:i/>
          <w:iCs/>
          <w:color w:val="7030A0"/>
        </w:rPr>
        <w:t>Un admin n’a pas besoin de code permanent;</w:t>
      </w:r>
    </w:p>
    <w:p w14:paraId="384D564E" w14:textId="77777777" w:rsidR="003C407F" w:rsidRPr="00CB2AA7" w:rsidRDefault="003C407F" w:rsidP="00520251">
      <w:pPr>
        <w:pStyle w:val="Paragraphedeliste"/>
        <w:numPr>
          <w:ilvl w:val="0"/>
          <w:numId w:val="14"/>
        </w:numPr>
        <w:rPr>
          <w:b/>
          <w:bCs/>
          <w:i/>
          <w:iCs/>
          <w:color w:val="7030A0"/>
        </w:rPr>
      </w:pPr>
    </w:p>
    <w:p w14:paraId="6FD1C39D" w14:textId="4494D892" w:rsidR="00203E68" w:rsidRDefault="00203E68" w:rsidP="00BC71D3">
      <w:pPr>
        <w:pStyle w:val="Paragraphedeliste"/>
        <w:numPr>
          <w:ilvl w:val="0"/>
          <w:numId w:val="7"/>
        </w:numPr>
      </w:pPr>
      <w:r>
        <w:t>Y a-t-il d’autres types de compte que les étudiants et les administrateurs? Si oui, veuillez décrire le contenu particulier de leur comptes.</w:t>
      </w:r>
    </w:p>
    <w:p w14:paraId="3242A384" w14:textId="224FDDF7" w:rsidR="003C407F" w:rsidRPr="003C407F" w:rsidRDefault="003C407F" w:rsidP="003C407F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Pour le moment non. Si possibilité de prévoir d’autres types</w:t>
      </w:r>
      <w:r w:rsidR="0048377E">
        <w:rPr>
          <w:i/>
          <w:iCs/>
          <w:color w:val="7030A0"/>
        </w:rPr>
        <w:t xml:space="preserve"> de privilèges</w:t>
      </w:r>
      <w:r>
        <w:rPr>
          <w:i/>
          <w:iCs/>
          <w:color w:val="7030A0"/>
        </w:rPr>
        <w:t> : observateur (lecture seule), par exemple.</w:t>
      </w:r>
    </w:p>
    <w:p w14:paraId="33809534" w14:textId="1D83F20B" w:rsidR="00BC71D3" w:rsidRDefault="00BC71D3" w:rsidP="00BC71D3"/>
    <w:p w14:paraId="69E95CB8" w14:textId="54ADCA0C" w:rsidR="00BC71D3" w:rsidRDefault="00BC71D3" w:rsidP="00BC71D3">
      <w:r>
        <w:t>Notifications :</w:t>
      </w:r>
    </w:p>
    <w:p w14:paraId="410DF8FF" w14:textId="6452D78A" w:rsidR="00BC71D3" w:rsidRDefault="00BC71D3" w:rsidP="00BC71D3">
      <w:pPr>
        <w:pStyle w:val="Paragraphedeliste"/>
        <w:numPr>
          <w:ilvl w:val="0"/>
          <w:numId w:val="9"/>
        </w:numPr>
      </w:pPr>
      <w:r>
        <w:t>Quels sont les différents paramètres pour les notifications?</w:t>
      </w:r>
    </w:p>
    <w:p w14:paraId="7580DFBA" w14:textId="77777777" w:rsidR="00A6262D" w:rsidRDefault="00A6262D" w:rsidP="00B211A4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A6262D">
        <w:rPr>
          <w:b/>
          <w:bCs/>
          <w:i/>
          <w:iCs/>
          <w:color w:val="7030A0"/>
        </w:rPr>
        <w:t>Notification création de compte</w:t>
      </w:r>
      <w:r>
        <w:rPr>
          <w:i/>
          <w:iCs/>
          <w:color w:val="7030A0"/>
        </w:rPr>
        <w:t> : voir section Création de comptes</w:t>
      </w:r>
    </w:p>
    <w:p w14:paraId="5B0DECB0" w14:textId="68DE29E1" w:rsidR="00A6262D" w:rsidRPr="00A6262D" w:rsidRDefault="00A6262D" w:rsidP="00B211A4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A6262D">
        <w:rPr>
          <w:b/>
          <w:bCs/>
          <w:i/>
          <w:iCs/>
          <w:color w:val="7030A0"/>
        </w:rPr>
        <w:t>Notification ajout de cours</w:t>
      </w:r>
      <w:r w:rsidRPr="00A6262D">
        <w:rPr>
          <w:i/>
          <w:iCs/>
          <w:color w:val="7030A0"/>
        </w:rPr>
        <w:t xml:space="preserve"> : </w:t>
      </w:r>
    </w:p>
    <w:p w14:paraId="6D728184" w14:textId="3F3DEEA0" w:rsidR="00A6262D" w:rsidRPr="00A6262D" w:rsidRDefault="00A6262D" w:rsidP="00A6262D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 w:rsidRPr="00A6262D">
        <w:rPr>
          <w:i/>
          <w:iCs/>
          <w:color w:val="7030A0"/>
        </w:rPr>
        <w:t>Lors de synchronisation</w:t>
      </w:r>
      <w:r>
        <w:rPr>
          <w:i/>
          <w:iCs/>
          <w:color w:val="7030A0"/>
        </w:rPr>
        <w:t xml:space="preserve"> quotidienne, si compte existe et inscription-cours n’existe pas→ envoi d’un courriel</w:t>
      </w:r>
    </w:p>
    <w:p w14:paraId="7FCF5DB4" w14:textId="45F84E3C" w:rsidR="00A6262D" w:rsidRDefault="00A6262D" w:rsidP="00B211A4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Notification de définition/modification du mot de passe :</w:t>
      </w:r>
    </w:p>
    <w:p w14:paraId="61DE3307" w14:textId="1ED2444F" w:rsidR="00A6262D" w:rsidRDefault="00A6262D" w:rsidP="00A6262D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Si modification de mot de passe → envoi d’un courriel</w:t>
      </w:r>
    </w:p>
    <w:p w14:paraId="47B5DD1E" w14:textId="309F3D72" w:rsidR="00A6262D" w:rsidRDefault="00A6262D" w:rsidP="00F75A74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A6262D">
        <w:rPr>
          <w:i/>
          <w:iCs/>
          <w:color w:val="7030A0"/>
        </w:rPr>
        <w:t>Notification échéance</w:t>
      </w:r>
      <w:r>
        <w:rPr>
          <w:i/>
          <w:iCs/>
          <w:color w:val="7030A0"/>
        </w:rPr>
        <w:t xml:space="preserve"> pour étudiants</w:t>
      </w:r>
      <w:r w:rsidRPr="00A6262D">
        <w:rPr>
          <w:i/>
          <w:iCs/>
          <w:color w:val="7030A0"/>
        </w:rPr>
        <w:t> :</w:t>
      </w:r>
      <w:r>
        <w:rPr>
          <w:i/>
          <w:iCs/>
          <w:color w:val="7030A0"/>
        </w:rPr>
        <w:t xml:space="preserve"> </w:t>
      </w:r>
    </w:p>
    <w:p w14:paraId="186E1CA4" w14:textId="0E6AC01A" w:rsidR="00B211A4" w:rsidRDefault="00B211A4" w:rsidP="00A6262D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 w:rsidRPr="00A6262D">
        <w:rPr>
          <w:i/>
          <w:iCs/>
          <w:color w:val="7030A0"/>
        </w:rPr>
        <w:t>Pour la première version du TB, nous avons fixé le nombre de jour à 5 avant l’échéance proposé pour envoyer la notification de rappel pour l</w:t>
      </w:r>
      <w:r w:rsidR="0048377E" w:rsidRPr="00A6262D">
        <w:rPr>
          <w:i/>
          <w:iCs/>
          <w:color w:val="7030A0"/>
        </w:rPr>
        <w:t>a</w:t>
      </w:r>
      <w:r w:rsidRPr="00A6262D">
        <w:rPr>
          <w:i/>
          <w:iCs/>
          <w:color w:val="7030A0"/>
        </w:rPr>
        <w:t xml:space="preserve"> remis</w:t>
      </w:r>
      <w:r w:rsidR="0048377E" w:rsidRPr="00A6262D">
        <w:rPr>
          <w:i/>
          <w:iCs/>
          <w:color w:val="7030A0"/>
        </w:rPr>
        <w:t>e</w:t>
      </w:r>
      <w:r w:rsidRPr="00A6262D">
        <w:rPr>
          <w:i/>
          <w:iCs/>
          <w:color w:val="7030A0"/>
        </w:rPr>
        <w:t xml:space="preserve"> du devoir à l’adresse courriel de l’étudiant. Si possible, nous pouvons rendre flexible ce nombre de jours pour que l’étudiant puisse </w:t>
      </w:r>
      <w:r w:rsidR="0048377E" w:rsidRPr="00A6262D">
        <w:rPr>
          <w:i/>
          <w:iCs/>
          <w:color w:val="7030A0"/>
        </w:rPr>
        <w:t>le modifier.</w:t>
      </w:r>
    </w:p>
    <w:p w14:paraId="30584BCF" w14:textId="4EEB1F15" w:rsidR="00392DD5" w:rsidRPr="00A6262D" w:rsidRDefault="00392DD5" w:rsidP="00392DD5">
      <w:pPr>
        <w:pStyle w:val="Paragraphedeliste"/>
        <w:ind w:left="1800"/>
        <w:rPr>
          <w:i/>
          <w:iCs/>
          <w:color w:val="7030A0"/>
        </w:rPr>
      </w:pPr>
      <w:r>
        <w:rPr>
          <w:i/>
          <w:iCs/>
          <w:color w:val="7030A0"/>
        </w:rPr>
        <w:t>→envoi d’un courriel</w:t>
      </w:r>
    </w:p>
    <w:p w14:paraId="6E348B8E" w14:textId="77777777" w:rsidR="00392DD5" w:rsidRDefault="00392DD5" w:rsidP="00B211A4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Notification aux tuteurs :</w:t>
      </w:r>
    </w:p>
    <w:p w14:paraId="2B3D5D08" w14:textId="6DCD0B39" w:rsidR="00B211A4" w:rsidRPr="00DA040E" w:rsidRDefault="00B211A4" w:rsidP="00392DD5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commentRangeStart w:id="2"/>
      <w:r w:rsidRPr="00DA040E">
        <w:rPr>
          <w:i/>
          <w:iCs/>
          <w:color w:val="7030A0"/>
        </w:rPr>
        <w:t>En ce qui concerne les notifications à envoyer aux tuteurs/tutrices, la question doit être rend</w:t>
      </w:r>
      <w:r w:rsidR="0048377E">
        <w:rPr>
          <w:i/>
          <w:iCs/>
          <w:color w:val="7030A0"/>
        </w:rPr>
        <w:t>u</w:t>
      </w:r>
      <w:r w:rsidRPr="00DA040E">
        <w:rPr>
          <w:i/>
          <w:iCs/>
          <w:color w:val="7030A0"/>
        </w:rPr>
        <w:t xml:space="preserve">e visible seulement pour les étudiants encadrés par </w:t>
      </w:r>
      <w:r w:rsidRPr="00DA040E">
        <w:rPr>
          <w:i/>
          <w:iCs/>
          <w:color w:val="7030A0"/>
        </w:rPr>
        <w:lastRenderedPageBreak/>
        <w:t xml:space="preserve">les tuteurs/tutrices professionnels. </w:t>
      </w:r>
      <w:commentRangeStart w:id="3"/>
      <w:r w:rsidRPr="00DA040E">
        <w:rPr>
          <w:i/>
          <w:iCs/>
          <w:color w:val="7030A0"/>
        </w:rPr>
        <w:t xml:space="preserve">Les échéances proposées doivent être envoyées </w:t>
      </w:r>
      <w:r w:rsidR="007A6AE1" w:rsidRPr="00DA040E">
        <w:rPr>
          <w:i/>
          <w:iCs/>
          <w:color w:val="7030A0"/>
        </w:rPr>
        <w:t xml:space="preserve">à une base intermédiaire, puis ces informations seront mises </w:t>
      </w:r>
      <w:r w:rsidRPr="00DA040E">
        <w:rPr>
          <w:i/>
          <w:iCs/>
          <w:color w:val="7030A0"/>
        </w:rPr>
        <w:t>au TB des tuteurs/tutrices professionnels</w:t>
      </w:r>
      <w:r w:rsidR="007A6AE1" w:rsidRPr="00DA040E">
        <w:rPr>
          <w:i/>
          <w:iCs/>
          <w:color w:val="7030A0"/>
        </w:rPr>
        <w:t xml:space="preserve"> via MS Access.</w:t>
      </w:r>
      <w:commentRangeEnd w:id="3"/>
      <w:r w:rsidR="00117A6F">
        <w:rPr>
          <w:rStyle w:val="Marquedecommentaire"/>
        </w:rPr>
        <w:commentReference w:id="3"/>
      </w:r>
      <w:commentRangeEnd w:id="2"/>
      <w:r w:rsidR="00E4773A">
        <w:rPr>
          <w:rStyle w:val="Marquedecommentaire"/>
        </w:rPr>
        <w:commentReference w:id="2"/>
      </w:r>
    </w:p>
    <w:p w14:paraId="65447720" w14:textId="33DD0E73" w:rsidR="00BC71D3" w:rsidRDefault="00BC71D3" w:rsidP="00BC71D3">
      <w:pPr>
        <w:pStyle w:val="Paragraphedeliste"/>
        <w:numPr>
          <w:ilvl w:val="0"/>
          <w:numId w:val="9"/>
        </w:numPr>
      </w:pPr>
      <w:r>
        <w:t>Les administrateurs ont</w:t>
      </w:r>
      <w:r w:rsidR="00393721">
        <w:t xml:space="preserve">-ils aussi des notifications? Si oui, quels sont </w:t>
      </w:r>
      <w:proofErr w:type="gramStart"/>
      <w:r w:rsidR="00393721">
        <w:t>leur paramètres</w:t>
      </w:r>
      <w:proofErr w:type="gramEnd"/>
      <w:r w:rsidR="00393721">
        <w:t>?</w:t>
      </w:r>
    </w:p>
    <w:p w14:paraId="428029BE" w14:textId="4890C22B" w:rsidR="007A6AE1" w:rsidRDefault="007A6AE1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Je n’ai pas encore la réponse pour cette question</w:t>
      </w:r>
    </w:p>
    <w:p w14:paraId="7475BD97" w14:textId="60241938" w:rsidR="00E4773A" w:rsidRPr="00DA040E" w:rsidRDefault="00E4773A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MBC et BF : non</w:t>
      </w:r>
    </w:p>
    <w:p w14:paraId="22CAE062" w14:textId="40F63820" w:rsidR="00393721" w:rsidRDefault="00393721" w:rsidP="00393721"/>
    <w:p w14:paraId="40D3F6DF" w14:textId="26E121F8" w:rsidR="00393721" w:rsidRDefault="00393721" w:rsidP="00393721">
      <w:r>
        <w:t xml:space="preserve">Questionnaires : </w:t>
      </w:r>
    </w:p>
    <w:p w14:paraId="25E0F578" w14:textId="1ABBFD03" w:rsidR="00393721" w:rsidRDefault="00393721" w:rsidP="00393721">
      <w:pPr>
        <w:pStyle w:val="Paragraphedeliste"/>
        <w:numPr>
          <w:ilvl w:val="0"/>
          <w:numId w:val="10"/>
        </w:numPr>
      </w:pPr>
      <w:r>
        <w:t>Les questionnaires complétés sont accessibles et modifiables en tout temps?</w:t>
      </w:r>
    </w:p>
    <w:p w14:paraId="38E60F7E" w14:textId="3A106640" w:rsidR="007A6AE1" w:rsidRPr="00DA040E" w:rsidRDefault="007A6AE1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Oui</w:t>
      </w:r>
    </w:p>
    <w:p w14:paraId="1F23BD6F" w14:textId="222F6AB6" w:rsidR="00393721" w:rsidRDefault="00393721" w:rsidP="00393721">
      <w:pPr>
        <w:pStyle w:val="Paragraphedeliste"/>
        <w:numPr>
          <w:ilvl w:val="0"/>
          <w:numId w:val="10"/>
        </w:numPr>
      </w:pPr>
      <w:r>
        <w:t>Les administrateurs ont-ils accès à des questionnaires? Si oui, lesquels?</w:t>
      </w:r>
    </w:p>
    <w:p w14:paraId="3EA38087" w14:textId="50E7C8A0" w:rsidR="00D130C8" w:rsidRDefault="00D130C8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Les admins n’ont pas de questionnaires. Actuellement, les questionnaires sont liés à la présence d’inscription-cours.</w:t>
      </w:r>
    </w:p>
    <w:p w14:paraId="55A088FF" w14:textId="54467057" w:rsidR="00393721" w:rsidRDefault="00393721" w:rsidP="00393721"/>
    <w:p w14:paraId="2D509FF5" w14:textId="19CED8AB" w:rsidR="00393721" w:rsidRDefault="00393721" w:rsidP="00393721">
      <w:r>
        <w:t>Roue de la réussite :</w:t>
      </w:r>
    </w:p>
    <w:p w14:paraId="39EE0FB8" w14:textId="1FFF8789" w:rsidR="00393721" w:rsidRDefault="00393721" w:rsidP="00393721">
      <w:pPr>
        <w:pStyle w:val="Paragraphedeliste"/>
        <w:numPr>
          <w:ilvl w:val="0"/>
          <w:numId w:val="11"/>
        </w:numPr>
      </w:pPr>
      <w:r>
        <w:t>Les résultats de la roue de la réussite sont envoyés par courriels. Doivent-ils également être accessibles à partir du Tableau de Bord?</w:t>
      </w:r>
    </w:p>
    <w:p w14:paraId="28FF5B01" w14:textId="4E8E971D" w:rsidR="007A6AE1" w:rsidRPr="00DA040E" w:rsidRDefault="007A6AE1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Oui, le rapport de résultat incluant le diagramme de radar les ressources proposées</w:t>
      </w:r>
    </w:p>
    <w:p w14:paraId="7DC6CBB2" w14:textId="739167AD" w:rsidR="00393721" w:rsidRDefault="00393721" w:rsidP="00393721"/>
    <w:p w14:paraId="2C435A4D" w14:textId="6CCE550B" w:rsidR="00393721" w:rsidRDefault="00393721" w:rsidP="00393721">
      <w:r>
        <w:t>Outils administratifs :</w:t>
      </w:r>
    </w:p>
    <w:p w14:paraId="42A17C55" w14:textId="2BB99585" w:rsidR="00393721" w:rsidRDefault="00393721" w:rsidP="00393721">
      <w:pPr>
        <w:pStyle w:val="Paragraphedeliste"/>
        <w:numPr>
          <w:ilvl w:val="0"/>
          <w:numId w:val="11"/>
        </w:numPr>
      </w:pPr>
      <w:r>
        <w:t>Quels outils précisément? (Liste exhaustive)</w:t>
      </w:r>
    </w:p>
    <w:p w14:paraId="5479CB30" w14:textId="1ADEC36B" w:rsidR="007A6AE1" w:rsidRPr="00DA040E" w:rsidRDefault="007A6AE1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Un outil qui permet de chercher un étudiant avec son code permanent pour voir son profil et les échéances proposées</w:t>
      </w:r>
      <w:r w:rsidR="000B3FA7">
        <w:rPr>
          <w:i/>
          <w:iCs/>
          <w:color w:val="7030A0"/>
        </w:rPr>
        <w:t>;</w:t>
      </w:r>
    </w:p>
    <w:p w14:paraId="5F74D3DE" w14:textId="0C0818FF" w:rsidR="007A6AE1" w:rsidRPr="00DA040E" w:rsidRDefault="007A6AE1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Un outil qui permet de tester, vérifier les calculs de l’algorithme</w:t>
      </w:r>
      <w:r w:rsidR="000B3FA7">
        <w:rPr>
          <w:i/>
          <w:iCs/>
          <w:color w:val="7030A0"/>
        </w:rPr>
        <w:t>;</w:t>
      </w:r>
    </w:p>
    <w:p w14:paraId="1FF0C6EA" w14:textId="08F33642" w:rsidR="007A6AE1" w:rsidRPr="00DA040E" w:rsidRDefault="00D130C8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Un o</w:t>
      </w:r>
      <w:r w:rsidR="007A6AE1" w:rsidRPr="00DA040E">
        <w:rPr>
          <w:i/>
          <w:iCs/>
          <w:color w:val="7030A0"/>
        </w:rPr>
        <w:t xml:space="preserve">util </w:t>
      </w:r>
      <w:r>
        <w:rPr>
          <w:i/>
          <w:iCs/>
          <w:color w:val="7030A0"/>
        </w:rPr>
        <w:t>qui</w:t>
      </w:r>
      <w:r w:rsidR="007A6AE1" w:rsidRPr="00DA040E">
        <w:rPr>
          <w:i/>
          <w:iCs/>
          <w:color w:val="7030A0"/>
        </w:rPr>
        <w:t xml:space="preserve"> permet de faire des requêtes </w:t>
      </w:r>
      <w:r>
        <w:rPr>
          <w:i/>
          <w:iCs/>
          <w:color w:val="7030A0"/>
        </w:rPr>
        <w:t xml:space="preserve">dans </w:t>
      </w:r>
      <w:r w:rsidR="007A6AE1" w:rsidRPr="00DA040E">
        <w:rPr>
          <w:i/>
          <w:iCs/>
          <w:color w:val="7030A0"/>
        </w:rPr>
        <w:t xml:space="preserve">la base de données </w:t>
      </w:r>
      <w:r>
        <w:rPr>
          <w:i/>
          <w:iCs/>
          <w:color w:val="7030A0"/>
        </w:rPr>
        <w:t>(réponses des étudiants au questionnaires, échéances</w:t>
      </w:r>
      <w:r w:rsidR="000B3FA7">
        <w:rPr>
          <w:i/>
          <w:iCs/>
          <w:color w:val="7030A0"/>
        </w:rPr>
        <w:t xml:space="preserve"> proposées, </w:t>
      </w:r>
      <w:proofErr w:type="gramStart"/>
      <w:r w:rsidR="000B3FA7">
        <w:rPr>
          <w:i/>
          <w:iCs/>
          <w:color w:val="7030A0"/>
        </w:rPr>
        <w:t>etc..</w:t>
      </w:r>
      <w:proofErr w:type="gramEnd"/>
      <w:r w:rsidR="000B3FA7">
        <w:rPr>
          <w:i/>
          <w:iCs/>
          <w:color w:val="7030A0"/>
        </w:rPr>
        <w:t>)</w:t>
      </w:r>
    </w:p>
    <w:p w14:paraId="3F0A63ED" w14:textId="51EA7A43" w:rsidR="00393721" w:rsidRDefault="00393721" w:rsidP="00393721"/>
    <w:p w14:paraId="2B612EB0" w14:textId="3710C84D" w:rsidR="00393721" w:rsidRDefault="00393721" w:rsidP="00393721">
      <w:r>
        <w:t>Soutient technique :</w:t>
      </w:r>
    </w:p>
    <w:p w14:paraId="19E0F27D" w14:textId="1DDEBC53" w:rsidR="00393721" w:rsidRDefault="00393721" w:rsidP="00393721">
      <w:pPr>
        <w:pStyle w:val="Paragraphedeliste"/>
        <w:numPr>
          <w:ilvl w:val="0"/>
          <w:numId w:val="11"/>
        </w:numPr>
      </w:pPr>
      <w:r>
        <w:t xml:space="preserve">Quelle forme doit prendre le soutien technique ? (Par exemple, « Pop-ups » explicatifs, guide utilisateur, liens externes, </w:t>
      </w:r>
      <w:r w:rsidR="00CE5B3F">
        <w:t>etc.</w:t>
      </w:r>
      <w:r>
        <w:t>)</w:t>
      </w:r>
    </w:p>
    <w:p w14:paraId="25D4F927" w14:textId="072CDEAE" w:rsidR="007A6AE1" w:rsidRPr="00DA040E" w:rsidRDefault="007A6AE1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Pour les erreurs de saisi les réponses des questionnaires : pop-ups</w:t>
      </w:r>
    </w:p>
    <w:p w14:paraId="48B5AE29" w14:textId="459ADF9C" w:rsidR="007A6AE1" w:rsidRPr="00DA040E" w:rsidRDefault="007A6AE1" w:rsidP="007A6AE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 xml:space="preserve">Pour les autres explication et guide : un lien </w:t>
      </w:r>
    </w:p>
    <w:p w14:paraId="6C52013A" w14:textId="2BAE2C4A" w:rsidR="00393721" w:rsidRDefault="00393721" w:rsidP="00393721"/>
    <w:p w14:paraId="67BFD429" w14:textId="744C367C" w:rsidR="00393721" w:rsidRDefault="00CE5B3F" w:rsidP="00CE5B3F">
      <w:r>
        <w:t>Création de comptes :</w:t>
      </w:r>
    </w:p>
    <w:p w14:paraId="2AD320BE" w14:textId="203A0ECF" w:rsidR="00CE5B3F" w:rsidRDefault="00CE5B3F" w:rsidP="00CE5B3F">
      <w:pPr>
        <w:pStyle w:val="Paragraphedeliste"/>
        <w:numPr>
          <w:ilvl w:val="0"/>
          <w:numId w:val="11"/>
        </w:numPr>
      </w:pPr>
      <w:r>
        <w:lastRenderedPageBreak/>
        <w:t>Comment les comptes des nouveaux étudiants sont-ils créés? Automatiquement?</w:t>
      </w:r>
    </w:p>
    <w:p w14:paraId="6E56CC5A" w14:textId="4662047E" w:rsidR="001635B6" w:rsidRDefault="001635B6" w:rsidP="001635B6">
      <w:r>
        <w:t>Les comptes sont créés automatiquement, après synchronisation quotidienne (avec BD externe : COBA).</w:t>
      </w:r>
    </w:p>
    <w:p w14:paraId="646402A2" w14:textId="1A161FDD" w:rsidR="001635B6" w:rsidRDefault="001635B6" w:rsidP="001635B6">
      <w:pPr>
        <w:rPr>
          <w:i/>
          <w:iCs/>
          <w:color w:val="7030A0"/>
        </w:rPr>
      </w:pPr>
      <w:r>
        <w:t xml:space="preserve">Comment : </w:t>
      </w:r>
      <w:r>
        <w:rPr>
          <w:i/>
          <w:iCs/>
          <w:color w:val="7030A0"/>
        </w:rPr>
        <w:t xml:space="preserve">À tous les matins, 5h, synchronisation* : création utilisateur </w:t>
      </w:r>
      <w:r>
        <w:rPr>
          <w:i/>
          <w:iCs/>
          <w:color w:val="7030A0"/>
        </w:rPr>
        <w:t>ajout des</w:t>
      </w:r>
      <w:r>
        <w:rPr>
          <w:i/>
          <w:iCs/>
          <w:color w:val="7030A0"/>
        </w:rPr>
        <w:t xml:space="preserve"> inscriptions-cours</w:t>
      </w:r>
      <w:r>
        <w:rPr>
          <w:i/>
          <w:iCs/>
          <w:color w:val="7030A0"/>
        </w:rPr>
        <w:t xml:space="preserve"> actives dans le profil</w:t>
      </w:r>
      <w:r>
        <w:rPr>
          <w:i/>
          <w:iCs/>
          <w:color w:val="7030A0"/>
        </w:rPr>
        <w:t>.</w:t>
      </w:r>
      <w:r w:rsidR="002733DB">
        <w:rPr>
          <w:i/>
          <w:iCs/>
          <w:color w:val="7030A0"/>
        </w:rPr>
        <w:t xml:space="preserve"> À cette étape, aucun mot de passe n’est défini.</w:t>
      </w:r>
    </w:p>
    <w:p w14:paraId="44CD57DB" w14:textId="77E50CDC" w:rsidR="001635B6" w:rsidRDefault="001635B6" w:rsidP="001635B6">
      <w:pPr>
        <w:rPr>
          <w:i/>
          <w:iCs/>
          <w:color w:val="7030A0"/>
        </w:rPr>
      </w:pPr>
      <w:r>
        <w:rPr>
          <w:i/>
          <w:iCs/>
          <w:color w:val="7030A0"/>
        </w:rPr>
        <w:t>Lorsque création complétée : on souhaite inviter l’utilisateur à finaliser la création de son compte (définir son mot de passe).</w:t>
      </w:r>
    </w:p>
    <w:p w14:paraId="0B3CF549" w14:textId="0BF1D987" w:rsidR="000B3FA7" w:rsidRDefault="000B3FA7" w:rsidP="000B3FA7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 xml:space="preserve">* qu’est-ce qu’on veut synchroniser :  </w:t>
      </w:r>
    </w:p>
    <w:p w14:paraId="354DCCC5" w14:textId="010B722E" w:rsidR="000B3FA7" w:rsidRDefault="000B3FA7" w:rsidP="000B3FA7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Si BD vide, on synchronise tous étudiants qui ont une inscription-cours active</w:t>
      </w:r>
    </w:p>
    <w:p w14:paraId="2F28125F" w14:textId="3FAC4D03" w:rsidR="000B3FA7" w:rsidRDefault="000B3FA7" w:rsidP="000B3FA7">
      <w:pPr>
        <w:pStyle w:val="Paragraphedeliste"/>
        <w:numPr>
          <w:ilvl w:val="1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 xml:space="preserve">Synchronisations incrémentales : </w:t>
      </w:r>
      <w:r w:rsidR="001635B6">
        <w:rPr>
          <w:i/>
          <w:iCs/>
          <w:color w:val="7030A0"/>
        </w:rPr>
        <w:t>si utilisateur</w:t>
      </w:r>
      <w:r w:rsidR="002733DB">
        <w:rPr>
          <w:i/>
          <w:iCs/>
          <w:color w:val="7030A0"/>
        </w:rPr>
        <w:t xml:space="preserve"> présent</w:t>
      </w:r>
      <w:r w:rsidR="001635B6">
        <w:rPr>
          <w:i/>
          <w:iCs/>
          <w:color w:val="7030A0"/>
        </w:rPr>
        <w:t xml:space="preserve"> dans BD</w:t>
      </w:r>
      <w:r w:rsidR="002733DB">
        <w:rPr>
          <w:i/>
          <w:iCs/>
          <w:color w:val="7030A0"/>
        </w:rPr>
        <w:t xml:space="preserve"> du TB</w:t>
      </w:r>
      <w:r w:rsidR="001635B6">
        <w:rPr>
          <w:i/>
          <w:iCs/>
          <w:color w:val="7030A0"/>
        </w:rPr>
        <w:t>, on doit ajouter</w:t>
      </w:r>
      <w:r w:rsidR="002733DB">
        <w:rPr>
          <w:i/>
          <w:iCs/>
          <w:color w:val="7030A0"/>
        </w:rPr>
        <w:t xml:space="preserve"> les</w:t>
      </w:r>
      <w:r w:rsidR="001635B6">
        <w:rPr>
          <w:i/>
          <w:iCs/>
          <w:color w:val="7030A0"/>
        </w:rPr>
        <w:t xml:space="preserve"> nouve</w:t>
      </w:r>
      <w:r w:rsidR="002733DB">
        <w:rPr>
          <w:i/>
          <w:iCs/>
          <w:color w:val="7030A0"/>
        </w:rPr>
        <w:t xml:space="preserve">lles inscriptions-cours et mettre à jour les inscriptions-cours existantes dans TB (date réelle de remise, date d’échéance, </w:t>
      </w:r>
      <w:proofErr w:type="spellStart"/>
      <w:r w:rsidR="002733DB">
        <w:rPr>
          <w:i/>
          <w:iCs/>
          <w:color w:val="7030A0"/>
        </w:rPr>
        <w:t>etc</w:t>
      </w:r>
      <w:proofErr w:type="spellEnd"/>
      <w:r w:rsidR="002733DB">
        <w:rPr>
          <w:i/>
          <w:iCs/>
          <w:color w:val="7030A0"/>
        </w:rPr>
        <w:t>) + recalcul des nouvelles dates proposées.</w:t>
      </w:r>
    </w:p>
    <w:p w14:paraId="5013390A" w14:textId="5335AE79" w:rsidR="002733DB" w:rsidRDefault="002733DB" w:rsidP="002733DB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Les administrateurs doivent être créés manuellement : aucune synchronisation pour les profils administrateurs</w:t>
      </w:r>
    </w:p>
    <w:p w14:paraId="07048381" w14:textId="77777777" w:rsidR="002733DB" w:rsidRPr="00392DD5" w:rsidRDefault="002733DB" w:rsidP="00392DD5">
      <w:pPr>
        <w:rPr>
          <w:i/>
          <w:iCs/>
          <w:color w:val="7030A0"/>
        </w:rPr>
      </w:pPr>
    </w:p>
    <w:p w14:paraId="4F36CD11" w14:textId="77777777" w:rsidR="002733DB" w:rsidRPr="002733DB" w:rsidRDefault="002733DB" w:rsidP="002733DB">
      <w:pPr>
        <w:rPr>
          <w:i/>
          <w:iCs/>
          <w:color w:val="7030A0"/>
        </w:rPr>
      </w:pPr>
    </w:p>
    <w:p w14:paraId="501C6B37" w14:textId="2D5B7DF2" w:rsidR="00CE5B3F" w:rsidRDefault="00CE5B3F" w:rsidP="00CE5B3F">
      <w:pPr>
        <w:pStyle w:val="Paragraphedeliste"/>
        <w:numPr>
          <w:ilvl w:val="0"/>
          <w:numId w:val="11"/>
        </w:numPr>
      </w:pPr>
      <w:r>
        <w:t>Les administrateurs doivent-ils pouvoir créer/modifier manuellement des comptes?</w:t>
      </w:r>
    </w:p>
    <w:p w14:paraId="29FB89FA" w14:textId="06AB3315" w:rsidR="00DA040E" w:rsidRPr="00DA040E" w:rsidRDefault="00DA040E" w:rsidP="00DA040E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Pour la phase de test, les faux comptes pourront être créé, mais après le lancement du TB, non</w:t>
      </w:r>
    </w:p>
    <w:p w14:paraId="6BE7CD47" w14:textId="70D36E7D" w:rsidR="004B411F" w:rsidRDefault="004B411F" w:rsidP="00CE5B3F">
      <w:pPr>
        <w:pStyle w:val="Paragraphedeliste"/>
        <w:numPr>
          <w:ilvl w:val="0"/>
          <w:numId w:val="11"/>
        </w:numPr>
      </w:pPr>
      <w:r>
        <w:t>Comment sont créés les nouveaux comptes admins? À quoi ressemble la première connexion d’un nouvel administrateur?</w:t>
      </w:r>
    </w:p>
    <w:p w14:paraId="7A42A4A6" w14:textId="544CC39F" w:rsidR="00DA040E" w:rsidRPr="00DA040E" w:rsidRDefault="00392DD5" w:rsidP="00E36331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Manuellement, avec un contrôle des comptes créés</w:t>
      </w:r>
    </w:p>
    <w:p w14:paraId="3935151D" w14:textId="4477BDF2" w:rsidR="00CE5B3F" w:rsidRDefault="00CE5B3F" w:rsidP="00CE5B3F">
      <w:pPr>
        <w:ind w:left="360"/>
      </w:pPr>
    </w:p>
    <w:p w14:paraId="7E6CE9C6" w14:textId="77777777" w:rsidR="00CE5B3F" w:rsidRDefault="00CE5B3F" w:rsidP="00CE5B3F">
      <w:r>
        <w:t xml:space="preserve">Sécurité : </w:t>
      </w:r>
    </w:p>
    <w:p w14:paraId="211D4AC7" w14:textId="12BFC571" w:rsidR="00CE5B3F" w:rsidRDefault="00CE5B3F" w:rsidP="00CE5B3F">
      <w:pPr>
        <w:pStyle w:val="Paragraphedeliste"/>
        <w:numPr>
          <w:ilvl w:val="0"/>
          <w:numId w:val="13"/>
        </w:numPr>
      </w:pPr>
      <w:r>
        <w:t>À part le mot de passe, quelles informations en particulier doivent être protégées?</w:t>
      </w:r>
    </w:p>
    <w:p w14:paraId="16274454" w14:textId="056C2A39" w:rsidR="00392DD5" w:rsidRDefault="008A1EB6" w:rsidP="00DA040E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proofErr w:type="gramStart"/>
      <w:r>
        <w:rPr>
          <w:i/>
          <w:iCs/>
          <w:color w:val="7030A0"/>
        </w:rPr>
        <w:t>aucune</w:t>
      </w:r>
      <w:proofErr w:type="gramEnd"/>
    </w:p>
    <w:p w14:paraId="61729BCD" w14:textId="0C337329" w:rsidR="00203E68" w:rsidRDefault="00203E68" w:rsidP="00CE5B3F">
      <w:pPr>
        <w:pStyle w:val="Paragraphedeliste"/>
        <w:numPr>
          <w:ilvl w:val="0"/>
          <w:numId w:val="13"/>
        </w:numPr>
      </w:pPr>
      <w:r>
        <w:t>Qui a accès à quelles informations concernant les étudiants? Les administrateurs ont-ils accès?</w:t>
      </w:r>
    </w:p>
    <w:p w14:paraId="2CD5951B" w14:textId="7317B530" w:rsidR="00DA040E" w:rsidRPr="00DA040E" w:rsidRDefault="00DA040E" w:rsidP="00DA040E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lastRenderedPageBreak/>
        <w:t>Oui, les administrateurs</w:t>
      </w:r>
      <w:r w:rsidR="008A1EB6">
        <w:rPr>
          <w:i/>
          <w:iCs/>
          <w:color w:val="7030A0"/>
        </w:rPr>
        <w:t xml:space="preserve"> : </w:t>
      </w:r>
      <w:r w:rsidRPr="00DA040E">
        <w:rPr>
          <w:i/>
          <w:iCs/>
          <w:color w:val="7030A0"/>
        </w:rPr>
        <w:t>seulement pour les fins d’amélioration du TB et de recherche (il y aura un consentement)</w:t>
      </w:r>
    </w:p>
    <w:p w14:paraId="11AD7566" w14:textId="77777777" w:rsidR="004B411F" w:rsidRDefault="004B411F" w:rsidP="00CE5B3F"/>
    <w:p w14:paraId="1FC26009" w14:textId="77777777" w:rsidR="004B411F" w:rsidRDefault="004B411F" w:rsidP="004B411F">
      <w:r>
        <w:t>Accessibilité :</w:t>
      </w:r>
    </w:p>
    <w:p w14:paraId="5998A14E" w14:textId="662EF167" w:rsidR="004B411F" w:rsidRDefault="004B411F" w:rsidP="004B411F">
      <w:pPr>
        <w:pStyle w:val="Paragraphedeliste"/>
        <w:numPr>
          <w:ilvl w:val="0"/>
          <w:numId w:val="13"/>
        </w:numPr>
      </w:pPr>
      <w:r>
        <w:t>Y a-t-il des normes d’accessibilité à respecter? Si oui, lesquelles?</w:t>
      </w:r>
    </w:p>
    <w:p w14:paraId="78B50E66" w14:textId="16A190DC" w:rsidR="00DA040E" w:rsidRPr="00DA040E" w:rsidRDefault="00DA040E" w:rsidP="00DA040E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J’ai aucune idée pour cette question, SVP nous proposer</w:t>
      </w:r>
    </w:p>
    <w:p w14:paraId="5E49E995" w14:textId="4CFD8F23" w:rsidR="004B411F" w:rsidRDefault="004B411F" w:rsidP="004B411F">
      <w:r>
        <w:t>Serveur :</w:t>
      </w:r>
    </w:p>
    <w:p w14:paraId="36690FC0" w14:textId="40CEAC3E" w:rsidR="004B411F" w:rsidRDefault="004B411F" w:rsidP="004B411F">
      <w:pPr>
        <w:pStyle w:val="Paragraphedeliste"/>
        <w:numPr>
          <w:ilvl w:val="0"/>
          <w:numId w:val="13"/>
        </w:numPr>
      </w:pPr>
      <w:r>
        <w:t>La version alpha du TB utilisait-elle un serveur?</w:t>
      </w:r>
    </w:p>
    <w:p w14:paraId="3BB1311A" w14:textId="4427A353" w:rsidR="00DA040E" w:rsidRPr="00DA040E" w:rsidRDefault="008A1EB6" w:rsidP="00DA040E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>
        <w:rPr>
          <w:i/>
          <w:iCs/>
          <w:color w:val="7030A0"/>
        </w:rPr>
        <w:t>Oui : Ubuntu server 20.04</w:t>
      </w:r>
    </w:p>
    <w:p w14:paraId="17976681" w14:textId="0C763E7B" w:rsidR="00203E68" w:rsidRDefault="00203E68" w:rsidP="00203E68"/>
    <w:p w14:paraId="2F47BAAB" w14:textId="165B9D02" w:rsidR="00203E68" w:rsidRDefault="00203E68" w:rsidP="00203E68">
      <w:r>
        <w:t>Prévision des abandons :</w:t>
      </w:r>
    </w:p>
    <w:p w14:paraId="53A314F7" w14:textId="5BF19325" w:rsidR="00203E68" w:rsidRDefault="00203E68" w:rsidP="00203E68">
      <w:pPr>
        <w:pStyle w:val="Paragraphedeliste"/>
        <w:numPr>
          <w:ilvl w:val="0"/>
          <w:numId w:val="13"/>
        </w:numPr>
      </w:pPr>
      <w:r>
        <w:t>Avez-vous une idée de quels indicateurs sont indicatifs du risque d’abandon parmi les variables accessibles?</w:t>
      </w:r>
    </w:p>
    <w:p w14:paraId="665B0342" w14:textId="3503B28F" w:rsidR="00DA040E" w:rsidRPr="00DA040E" w:rsidRDefault="00DA040E" w:rsidP="00DA040E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Nous devons les trouver en analysant les traces de Moodle et les données historiques de COBA pour identifier les abandons</w:t>
      </w:r>
    </w:p>
    <w:p w14:paraId="33D03732" w14:textId="77777777" w:rsidR="00DA040E" w:rsidRDefault="00DA040E" w:rsidP="00203E68"/>
    <w:p w14:paraId="43369D50" w14:textId="69E5E6B2" w:rsidR="00203E68" w:rsidRDefault="00203E68" w:rsidP="00203E68">
      <w:r>
        <w:t>Texte, lisibilité :</w:t>
      </w:r>
    </w:p>
    <w:p w14:paraId="7933A5CD" w14:textId="65F06689" w:rsidR="00203E68" w:rsidRDefault="00203E68" w:rsidP="00203E68">
      <w:pPr>
        <w:pStyle w:val="Paragraphedeliste"/>
        <w:numPr>
          <w:ilvl w:val="0"/>
          <w:numId w:val="13"/>
        </w:numPr>
      </w:pPr>
      <w:r>
        <w:t>Avez-vous des contraintes vis-à-vis des polices et tailles de texte utilisées?</w:t>
      </w:r>
    </w:p>
    <w:p w14:paraId="0AFA76DD" w14:textId="65111DF2" w:rsidR="00DA040E" w:rsidRPr="00DA040E" w:rsidRDefault="00DA040E" w:rsidP="00DA040E">
      <w:pPr>
        <w:pStyle w:val="Paragraphedeliste"/>
        <w:numPr>
          <w:ilvl w:val="0"/>
          <w:numId w:val="14"/>
        </w:numPr>
        <w:rPr>
          <w:i/>
          <w:iCs/>
          <w:color w:val="7030A0"/>
        </w:rPr>
      </w:pPr>
      <w:r w:rsidRPr="00DA040E">
        <w:rPr>
          <w:i/>
          <w:iCs/>
          <w:color w:val="7030A0"/>
        </w:rPr>
        <w:t>J’ai aucune idée pour cette question, SVP nous proposer</w:t>
      </w:r>
    </w:p>
    <w:p w14:paraId="529A7800" w14:textId="77777777" w:rsidR="00DA040E" w:rsidRDefault="00DA040E" w:rsidP="00DA040E">
      <w:pPr>
        <w:pStyle w:val="Paragraphedeliste"/>
      </w:pPr>
    </w:p>
    <w:p w14:paraId="0FEB3875" w14:textId="77777777" w:rsidR="00203E68" w:rsidRPr="00B841B2" w:rsidRDefault="00203E68" w:rsidP="00203E68">
      <w:pPr>
        <w:pStyle w:val="Paragraphedeliste"/>
      </w:pPr>
    </w:p>
    <w:sectPr w:rsidR="00203E68" w:rsidRPr="00B841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ëlle Beauchemin-Coulombe" w:date="2022-01-17T10:05:00Z" w:initials="MBC">
    <w:p w14:paraId="5876A384" w14:textId="70BBB503" w:rsidR="003C407F" w:rsidRDefault="003C407F">
      <w:pPr>
        <w:pStyle w:val="Commentaire"/>
      </w:pPr>
      <w:r>
        <w:rPr>
          <w:rStyle w:val="Marquedecommentaire"/>
        </w:rPr>
        <w:annotationRef/>
      </w:r>
      <w:r w:rsidR="007F3E20">
        <w:rPr>
          <w:noProof/>
        </w:rPr>
        <w:t>Qu'est-</w:t>
      </w:r>
      <w:r w:rsidR="007F3E20">
        <w:rPr>
          <w:noProof/>
        </w:rPr>
        <w:t>ce vous entendez pa</w:t>
      </w:r>
      <w:r w:rsidR="007F3E20">
        <w:rPr>
          <w:noProof/>
        </w:rPr>
        <w:t xml:space="preserve">r "profil", est-ce que ce sont les infos qui décrivent un </w:t>
      </w:r>
      <w:r w:rsidR="007F3E20">
        <w:rPr>
          <w:noProof/>
        </w:rPr>
        <w:t>utilisateu</w:t>
      </w:r>
      <w:r w:rsidR="007F3E20">
        <w:rPr>
          <w:noProof/>
        </w:rPr>
        <w:t>r</w:t>
      </w:r>
      <w:r w:rsidR="007F3E20">
        <w:rPr>
          <w:noProof/>
        </w:rPr>
        <w:t>?</w:t>
      </w:r>
    </w:p>
  </w:comment>
  <w:comment w:id="1" w:author="Maëlle Beauchemin-Coulombe" w:date="2022-01-17T10:00:00Z" w:initials="MBC">
    <w:p w14:paraId="20EBFE16" w14:textId="07DC476E" w:rsidR="00CB2AA7" w:rsidRDefault="00CB2AA7">
      <w:pPr>
        <w:pStyle w:val="Commentaire"/>
      </w:pPr>
      <w:r>
        <w:rPr>
          <w:rStyle w:val="Marquedecommentaire"/>
        </w:rPr>
        <w:annotationRef/>
      </w:r>
      <w:r w:rsidR="007F3E20">
        <w:rPr>
          <w:noProof/>
        </w:rPr>
        <w:t xml:space="preserve">Pour le moment, il n'y a que 2 </w:t>
      </w:r>
      <w:r w:rsidR="007F3E20">
        <w:rPr>
          <w:noProof/>
        </w:rPr>
        <w:t>niveaux: u</w:t>
      </w:r>
      <w:r w:rsidR="007F3E20">
        <w:rPr>
          <w:noProof/>
        </w:rPr>
        <w:t>tilisateur et admin</w:t>
      </w:r>
    </w:p>
  </w:comment>
  <w:comment w:id="3" w:author="Maëlle Beauchemin-Coulombe" w:date="2022-01-17T09:45:00Z" w:initials="MBC">
    <w:p w14:paraId="183C8D4A" w14:textId="77777777" w:rsidR="00117A6F" w:rsidRDefault="00117A6F">
      <w:pPr>
        <w:pStyle w:val="Commentaire"/>
      </w:pPr>
      <w:r>
        <w:rPr>
          <w:rStyle w:val="Marquedecommentaire"/>
        </w:rPr>
        <w:annotationRef/>
      </w:r>
      <w:r>
        <w:t xml:space="preserve">Les tuteurs n’utilisent plus leur TB </w:t>
      </w:r>
      <w:proofErr w:type="spellStart"/>
      <w:r>
        <w:t>access</w:t>
      </w:r>
      <w:proofErr w:type="spellEnd"/>
      <w:r>
        <w:t>.</w:t>
      </w:r>
    </w:p>
    <w:p w14:paraId="459768D9" w14:textId="4D7DB2F5" w:rsidR="00117A6F" w:rsidRDefault="00117A6F">
      <w:pPr>
        <w:pStyle w:val="Commentaire"/>
      </w:pPr>
      <w:r>
        <w:t>Il faudra voir comment on souhaite leur transmettre</w:t>
      </w:r>
    </w:p>
  </w:comment>
  <w:comment w:id="2" w:author="Maëlle Beauchemin-Coulombe" w:date="2022-01-17T10:14:00Z" w:initials="MBC">
    <w:p w14:paraId="1FC9FCDC" w14:textId="1A6E321B" w:rsidR="00E4773A" w:rsidRDefault="00E4773A">
      <w:pPr>
        <w:pStyle w:val="Commentaire"/>
        <w:rPr>
          <w:noProof/>
        </w:rPr>
      </w:pPr>
      <w:r>
        <w:rPr>
          <w:rStyle w:val="Marquedecommentaire"/>
        </w:rPr>
        <w:annotationRef/>
      </w:r>
      <w:r w:rsidR="007F3E20">
        <w:rPr>
          <w:noProof/>
        </w:rPr>
        <w:t xml:space="preserve">à revoir: </w:t>
      </w:r>
      <w:r w:rsidR="007F3E20">
        <w:rPr>
          <w:noProof/>
        </w:rPr>
        <w:t>quel</w:t>
      </w:r>
      <w:r w:rsidR="007F3E20">
        <w:rPr>
          <w:noProof/>
        </w:rPr>
        <w:t xml:space="preserve">le </w:t>
      </w:r>
      <w:r w:rsidR="007F3E20">
        <w:rPr>
          <w:noProof/>
        </w:rPr>
        <w:t>était l'idée pour la no</w:t>
      </w:r>
      <w:r w:rsidR="007F3E20">
        <w:rPr>
          <w:noProof/>
        </w:rPr>
        <w:t>tifi</w:t>
      </w:r>
      <w:r w:rsidR="007F3E20">
        <w:rPr>
          <w:noProof/>
        </w:rPr>
        <w:t>cation</w:t>
      </w:r>
      <w:r w:rsidR="007F3E20">
        <w:rPr>
          <w:noProof/>
        </w:rPr>
        <w:t xml:space="preserve"> des tuteurs</w:t>
      </w:r>
      <w:r w:rsidR="007F3E20">
        <w:rPr>
          <w:noProof/>
        </w:rPr>
        <w:t xml:space="preserve"> ava</w:t>
      </w:r>
      <w:r w:rsidR="007F3E20">
        <w:rPr>
          <w:noProof/>
        </w:rPr>
        <w:t>nt la date de remise prévue d'un devoir.</w:t>
      </w:r>
    </w:p>
    <w:p w14:paraId="52BE3DC1" w14:textId="669A5607" w:rsidR="00E4773A" w:rsidRDefault="007F3E20">
      <w:pPr>
        <w:pStyle w:val="Commentaire"/>
        <w:rPr>
          <w:noProof/>
        </w:rPr>
      </w:pPr>
      <w:r>
        <w:rPr>
          <w:noProof/>
        </w:rPr>
        <w:t>Dans les tables de la recherche, on n</w:t>
      </w:r>
      <w:r>
        <w:rPr>
          <w:noProof/>
        </w:rPr>
        <w:t>'a pas l'indicateur de "tuteur professionnel"</w:t>
      </w:r>
      <w:r>
        <w:rPr>
          <w:noProof/>
        </w:rPr>
        <w:t>, on a l'info dan</w:t>
      </w:r>
      <w:r>
        <w:rPr>
          <w:noProof/>
        </w:rPr>
        <w:t>s les ta</w:t>
      </w:r>
      <w:r>
        <w:rPr>
          <w:noProof/>
        </w:rPr>
        <w:t xml:space="preserve">bles de </w:t>
      </w:r>
      <w:r>
        <w:rPr>
          <w:noProof/>
        </w:rPr>
        <w:t>COBA (C</w:t>
      </w:r>
      <w:r>
        <w:rPr>
          <w:noProof/>
        </w:rPr>
        <w:t>OLENS...)</w:t>
      </w:r>
    </w:p>
    <w:p w14:paraId="10850875" w14:textId="76E88EE1" w:rsidR="00E4773A" w:rsidRDefault="007F3E20">
      <w:pPr>
        <w:pStyle w:val="Commentaire"/>
        <w:rPr>
          <w:noProof/>
        </w:rPr>
      </w:pPr>
      <w:r>
        <w:rPr>
          <w:noProof/>
        </w:rPr>
        <w:t xml:space="preserve">que faire en cas de changement de tuteur pour le groupe </w:t>
      </w:r>
      <w:r>
        <w:rPr>
          <w:noProof/>
        </w:rPr>
        <w:t>en milieu</w:t>
      </w:r>
      <w:r>
        <w:rPr>
          <w:noProof/>
        </w:rPr>
        <w:t xml:space="preserve"> de parcours</w:t>
      </w:r>
      <w:r>
        <w:rPr>
          <w:noProof/>
        </w:rPr>
        <w:t>?</w:t>
      </w:r>
    </w:p>
    <w:p w14:paraId="60758C63" w14:textId="77777777" w:rsidR="00E4773A" w:rsidRDefault="00E4773A">
      <w:pPr>
        <w:pStyle w:val="Commentaire"/>
        <w:rPr>
          <w:noProof/>
        </w:rPr>
      </w:pPr>
    </w:p>
    <w:p w14:paraId="32D7DB5D" w14:textId="25BB5C20" w:rsidR="00E4773A" w:rsidRDefault="00E4773A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76A384" w15:done="0"/>
  <w15:commentEx w15:paraId="20EBFE16" w15:done="0"/>
  <w15:commentEx w15:paraId="459768D9" w15:done="0"/>
  <w15:commentEx w15:paraId="32D7DB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FBDF2" w16cex:dateUtc="2022-01-17T15:05:00Z"/>
  <w16cex:commentExtensible w16cex:durableId="258FBCAA" w16cex:dateUtc="2022-01-17T15:00:00Z"/>
  <w16cex:commentExtensible w16cex:durableId="258FB944" w16cex:dateUtc="2022-01-17T14:45:00Z"/>
  <w16cex:commentExtensible w16cex:durableId="258FC002" w16cex:dateUtc="2022-01-17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76A384" w16cid:durableId="258FBDF2"/>
  <w16cid:commentId w16cid:paraId="20EBFE16" w16cid:durableId="258FBCAA"/>
  <w16cid:commentId w16cid:paraId="459768D9" w16cid:durableId="258FB944"/>
  <w16cid:commentId w16cid:paraId="32D7DB5D" w16cid:durableId="258FC0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AAA"/>
    <w:multiLevelType w:val="hybridMultilevel"/>
    <w:tmpl w:val="621667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548A"/>
    <w:multiLevelType w:val="hybridMultilevel"/>
    <w:tmpl w:val="15DCD8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473"/>
    <w:multiLevelType w:val="hybridMultilevel"/>
    <w:tmpl w:val="D592F0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3AD7"/>
    <w:multiLevelType w:val="hybridMultilevel"/>
    <w:tmpl w:val="FB5CBF3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C94F80"/>
    <w:multiLevelType w:val="hybridMultilevel"/>
    <w:tmpl w:val="5F56C9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5015"/>
    <w:multiLevelType w:val="hybridMultilevel"/>
    <w:tmpl w:val="8E70E2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5266A"/>
    <w:multiLevelType w:val="hybridMultilevel"/>
    <w:tmpl w:val="B95A37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7278C"/>
    <w:multiLevelType w:val="hybridMultilevel"/>
    <w:tmpl w:val="BC2A28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32F05"/>
    <w:multiLevelType w:val="hybridMultilevel"/>
    <w:tmpl w:val="0136F2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E59AA"/>
    <w:multiLevelType w:val="hybridMultilevel"/>
    <w:tmpl w:val="54C6B7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07009"/>
    <w:multiLevelType w:val="hybridMultilevel"/>
    <w:tmpl w:val="4448D964"/>
    <w:lvl w:ilvl="0" w:tplc="AC92FA3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F377EC"/>
    <w:multiLevelType w:val="hybridMultilevel"/>
    <w:tmpl w:val="C5DAD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2353"/>
    <w:multiLevelType w:val="hybridMultilevel"/>
    <w:tmpl w:val="DF9043E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535565"/>
    <w:multiLevelType w:val="hybridMultilevel"/>
    <w:tmpl w:val="9AEE37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5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ëlle Beauchemin-Coulombe">
    <w15:presenceInfo w15:providerId="AD" w15:userId="S::mbcoulombe@cegepadistance.ca::922229c3-f8db-4d6e-a758-3cae8a5a6a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4D"/>
    <w:rsid w:val="000B3FA7"/>
    <w:rsid w:val="00112FE4"/>
    <w:rsid w:val="00117A6F"/>
    <w:rsid w:val="001635B6"/>
    <w:rsid w:val="001E5FD2"/>
    <w:rsid w:val="00203E68"/>
    <w:rsid w:val="002733DB"/>
    <w:rsid w:val="00392DD5"/>
    <w:rsid w:val="00393721"/>
    <w:rsid w:val="003C407F"/>
    <w:rsid w:val="0048377E"/>
    <w:rsid w:val="004B411F"/>
    <w:rsid w:val="0050136E"/>
    <w:rsid w:val="00520251"/>
    <w:rsid w:val="005631B8"/>
    <w:rsid w:val="00666B72"/>
    <w:rsid w:val="007A6AE1"/>
    <w:rsid w:val="007F3E20"/>
    <w:rsid w:val="0082634D"/>
    <w:rsid w:val="008A1EB6"/>
    <w:rsid w:val="00996186"/>
    <w:rsid w:val="009C084F"/>
    <w:rsid w:val="00A30ECB"/>
    <w:rsid w:val="00A6262D"/>
    <w:rsid w:val="00A703E0"/>
    <w:rsid w:val="00B211A4"/>
    <w:rsid w:val="00B841B2"/>
    <w:rsid w:val="00BC71D3"/>
    <w:rsid w:val="00CB2AA7"/>
    <w:rsid w:val="00CE5B3F"/>
    <w:rsid w:val="00D130C8"/>
    <w:rsid w:val="00DA040E"/>
    <w:rsid w:val="00DD63C9"/>
    <w:rsid w:val="00E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B6D9"/>
  <w15:chartTrackingRefBased/>
  <w15:docId w15:val="{73680996-A1F6-4C7D-9962-53A104F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34D"/>
    <w:pPr>
      <w:ind w:left="720"/>
      <w:contextualSpacing/>
    </w:pPr>
  </w:style>
  <w:style w:type="paragraph" w:styleId="Rvision">
    <w:name w:val="Revision"/>
    <w:hidden/>
    <w:uiPriority w:val="99"/>
    <w:semiHidden/>
    <w:rsid w:val="00117A6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17A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7A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7A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7A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7A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372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208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7232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7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700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8355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50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4429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458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1836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627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3089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14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160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745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953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4823">
                      <w:marLeft w:val="-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33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99CA-D872-4A56-A241-74BAB4A4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4849</Characters>
  <Application>Microsoft Office Word</Application>
  <DocSecurity>4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Roy</dc:creator>
  <cp:keywords/>
  <dc:description/>
  <cp:lastModifiedBy>Maëlle Beauchemin-Coulombe</cp:lastModifiedBy>
  <cp:revision>2</cp:revision>
  <dcterms:created xsi:type="dcterms:W3CDTF">2022-01-17T15:54:00Z</dcterms:created>
  <dcterms:modified xsi:type="dcterms:W3CDTF">2022-01-17T15:54:00Z</dcterms:modified>
</cp:coreProperties>
</file>