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 w:eastAsia="en-US"/>
        </w:rPr>
        <w:id w:val="-7769474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39FC" w:rsidRDefault="002039FC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:rsidR="002B06BD" w:rsidRDefault="002039FC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650741" w:history="1">
            <w:r w:rsidR="002B06BD" w:rsidRPr="00364168">
              <w:rPr>
                <w:rStyle w:val="Lienhypertexte"/>
                <w:noProof/>
              </w:rPr>
              <w:t>Modifications les deux versions de l’outil d’enregistrement Fiches et Bilans</w:t>
            </w:r>
            <w:r w:rsidR="002B06BD">
              <w:rPr>
                <w:noProof/>
                <w:webHidden/>
              </w:rPr>
              <w:tab/>
            </w:r>
            <w:r w:rsidR="002B06BD">
              <w:rPr>
                <w:noProof/>
                <w:webHidden/>
              </w:rPr>
              <w:fldChar w:fldCharType="begin"/>
            </w:r>
            <w:r w:rsidR="002B06BD">
              <w:rPr>
                <w:noProof/>
                <w:webHidden/>
              </w:rPr>
              <w:instrText xml:space="preserve"> PAGEREF _Toc8650741 \h </w:instrText>
            </w:r>
            <w:r w:rsidR="002B06BD">
              <w:rPr>
                <w:noProof/>
                <w:webHidden/>
              </w:rPr>
            </w:r>
            <w:r w:rsidR="002B06BD">
              <w:rPr>
                <w:noProof/>
                <w:webHidden/>
              </w:rPr>
              <w:fldChar w:fldCharType="separate"/>
            </w:r>
            <w:r w:rsidR="002B06BD">
              <w:rPr>
                <w:noProof/>
                <w:webHidden/>
              </w:rPr>
              <w:t>2</w:t>
            </w:r>
            <w:r w:rsidR="002B06BD">
              <w:rPr>
                <w:noProof/>
                <w:webHidden/>
              </w:rPr>
              <w:fldChar w:fldCharType="end"/>
            </w:r>
          </w:hyperlink>
        </w:p>
        <w:p w:rsidR="002B06BD" w:rsidRDefault="008F1A04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8650742" w:history="1">
            <w:r w:rsidR="002B06BD" w:rsidRPr="00364168">
              <w:rPr>
                <w:rStyle w:val="Lienhypertexte"/>
                <w:noProof/>
              </w:rPr>
              <w:t>Préparer le serveur web IIS pour recevoir l’application Outileduc</w:t>
            </w:r>
            <w:r w:rsidR="002B06BD">
              <w:rPr>
                <w:noProof/>
                <w:webHidden/>
              </w:rPr>
              <w:tab/>
            </w:r>
            <w:r w:rsidR="002B06BD">
              <w:rPr>
                <w:noProof/>
                <w:webHidden/>
              </w:rPr>
              <w:fldChar w:fldCharType="begin"/>
            </w:r>
            <w:r w:rsidR="002B06BD">
              <w:rPr>
                <w:noProof/>
                <w:webHidden/>
              </w:rPr>
              <w:instrText xml:space="preserve"> PAGEREF _Toc8650742 \h </w:instrText>
            </w:r>
            <w:r w:rsidR="002B06BD">
              <w:rPr>
                <w:noProof/>
                <w:webHidden/>
              </w:rPr>
            </w:r>
            <w:r w:rsidR="002B06BD">
              <w:rPr>
                <w:noProof/>
                <w:webHidden/>
              </w:rPr>
              <w:fldChar w:fldCharType="separate"/>
            </w:r>
            <w:r w:rsidR="002B06BD">
              <w:rPr>
                <w:noProof/>
                <w:webHidden/>
              </w:rPr>
              <w:t>3</w:t>
            </w:r>
            <w:r w:rsidR="002B06BD">
              <w:rPr>
                <w:noProof/>
                <w:webHidden/>
              </w:rPr>
              <w:fldChar w:fldCharType="end"/>
            </w:r>
          </w:hyperlink>
        </w:p>
        <w:p w:rsidR="002B06BD" w:rsidRDefault="008F1A04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8650743" w:history="1">
            <w:r w:rsidR="002B06BD" w:rsidRPr="00364168">
              <w:rPr>
                <w:rStyle w:val="Lienhypertexte"/>
                <w:noProof/>
              </w:rPr>
              <w:t>Ajouter les applications et répertoires virtuelles dans IIS</w:t>
            </w:r>
            <w:r w:rsidR="002B06BD">
              <w:rPr>
                <w:noProof/>
                <w:webHidden/>
              </w:rPr>
              <w:tab/>
            </w:r>
            <w:r w:rsidR="002B06BD">
              <w:rPr>
                <w:noProof/>
                <w:webHidden/>
              </w:rPr>
              <w:fldChar w:fldCharType="begin"/>
            </w:r>
            <w:r w:rsidR="002B06BD">
              <w:rPr>
                <w:noProof/>
                <w:webHidden/>
              </w:rPr>
              <w:instrText xml:space="preserve"> PAGEREF _Toc8650743 \h </w:instrText>
            </w:r>
            <w:r w:rsidR="002B06BD">
              <w:rPr>
                <w:noProof/>
                <w:webHidden/>
              </w:rPr>
            </w:r>
            <w:r w:rsidR="002B06BD">
              <w:rPr>
                <w:noProof/>
                <w:webHidden/>
              </w:rPr>
              <w:fldChar w:fldCharType="separate"/>
            </w:r>
            <w:r w:rsidR="002B06BD">
              <w:rPr>
                <w:noProof/>
                <w:webHidden/>
              </w:rPr>
              <w:t>4</w:t>
            </w:r>
            <w:r w:rsidR="002B06BD">
              <w:rPr>
                <w:noProof/>
                <w:webHidden/>
              </w:rPr>
              <w:fldChar w:fldCharType="end"/>
            </w:r>
          </w:hyperlink>
        </w:p>
        <w:p w:rsidR="002B06BD" w:rsidRDefault="008F1A04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8650744" w:history="1">
            <w:r w:rsidR="002B06BD" w:rsidRPr="00364168">
              <w:rPr>
                <w:rStyle w:val="Lienhypertexte"/>
                <w:noProof/>
              </w:rPr>
              <w:t>Ajouter l’application videoToFlv dans IIS</w:t>
            </w:r>
            <w:r w:rsidR="002B06BD">
              <w:rPr>
                <w:noProof/>
                <w:webHidden/>
              </w:rPr>
              <w:tab/>
            </w:r>
            <w:r w:rsidR="002B06BD">
              <w:rPr>
                <w:noProof/>
                <w:webHidden/>
              </w:rPr>
              <w:fldChar w:fldCharType="begin"/>
            </w:r>
            <w:r w:rsidR="002B06BD">
              <w:rPr>
                <w:noProof/>
                <w:webHidden/>
              </w:rPr>
              <w:instrText xml:space="preserve"> PAGEREF _Toc8650744 \h </w:instrText>
            </w:r>
            <w:r w:rsidR="002B06BD">
              <w:rPr>
                <w:noProof/>
                <w:webHidden/>
              </w:rPr>
            </w:r>
            <w:r w:rsidR="002B06BD">
              <w:rPr>
                <w:noProof/>
                <w:webHidden/>
              </w:rPr>
              <w:fldChar w:fldCharType="separate"/>
            </w:r>
            <w:r w:rsidR="002B06BD">
              <w:rPr>
                <w:noProof/>
                <w:webHidden/>
              </w:rPr>
              <w:t>7</w:t>
            </w:r>
            <w:r w:rsidR="002B06BD">
              <w:rPr>
                <w:noProof/>
                <w:webHidden/>
              </w:rPr>
              <w:fldChar w:fldCharType="end"/>
            </w:r>
          </w:hyperlink>
        </w:p>
        <w:p w:rsidR="002B06BD" w:rsidRDefault="008F1A04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8650745" w:history="1">
            <w:r w:rsidR="002B06BD" w:rsidRPr="00364168">
              <w:rPr>
                <w:rStyle w:val="Lienhypertexte"/>
                <w:noProof/>
              </w:rPr>
              <w:t>Ajouter l’application OutilEduc dans IIS</w:t>
            </w:r>
            <w:r w:rsidR="002B06BD">
              <w:rPr>
                <w:noProof/>
                <w:webHidden/>
              </w:rPr>
              <w:tab/>
            </w:r>
            <w:r w:rsidR="002B06BD">
              <w:rPr>
                <w:noProof/>
                <w:webHidden/>
              </w:rPr>
              <w:fldChar w:fldCharType="begin"/>
            </w:r>
            <w:r w:rsidR="002B06BD">
              <w:rPr>
                <w:noProof/>
                <w:webHidden/>
              </w:rPr>
              <w:instrText xml:space="preserve"> PAGEREF _Toc8650745 \h </w:instrText>
            </w:r>
            <w:r w:rsidR="002B06BD">
              <w:rPr>
                <w:noProof/>
                <w:webHidden/>
              </w:rPr>
            </w:r>
            <w:r w:rsidR="002B06BD">
              <w:rPr>
                <w:noProof/>
                <w:webHidden/>
              </w:rPr>
              <w:fldChar w:fldCharType="separate"/>
            </w:r>
            <w:r w:rsidR="002B06BD">
              <w:rPr>
                <w:noProof/>
                <w:webHidden/>
              </w:rPr>
              <w:t>10</w:t>
            </w:r>
            <w:r w:rsidR="002B06BD">
              <w:rPr>
                <w:noProof/>
                <w:webHidden/>
              </w:rPr>
              <w:fldChar w:fldCharType="end"/>
            </w:r>
          </w:hyperlink>
        </w:p>
        <w:p w:rsidR="002B06BD" w:rsidRDefault="008F1A04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8650746" w:history="1">
            <w:r w:rsidR="002B06BD" w:rsidRPr="00364168">
              <w:rPr>
                <w:rStyle w:val="Lienhypertexte"/>
                <w:noProof/>
              </w:rPr>
              <w:t>Ajouter l’application OutilEduc version 2 dans IIS</w:t>
            </w:r>
            <w:r w:rsidR="002B06BD">
              <w:rPr>
                <w:noProof/>
                <w:webHidden/>
              </w:rPr>
              <w:tab/>
            </w:r>
            <w:r w:rsidR="002B06BD">
              <w:rPr>
                <w:noProof/>
                <w:webHidden/>
              </w:rPr>
              <w:fldChar w:fldCharType="begin"/>
            </w:r>
            <w:r w:rsidR="002B06BD">
              <w:rPr>
                <w:noProof/>
                <w:webHidden/>
              </w:rPr>
              <w:instrText xml:space="preserve"> PAGEREF _Toc8650746 \h </w:instrText>
            </w:r>
            <w:r w:rsidR="002B06BD">
              <w:rPr>
                <w:noProof/>
                <w:webHidden/>
              </w:rPr>
            </w:r>
            <w:r w:rsidR="002B06BD">
              <w:rPr>
                <w:noProof/>
                <w:webHidden/>
              </w:rPr>
              <w:fldChar w:fldCharType="separate"/>
            </w:r>
            <w:r w:rsidR="002B06BD">
              <w:rPr>
                <w:noProof/>
                <w:webHidden/>
              </w:rPr>
              <w:t>15</w:t>
            </w:r>
            <w:r w:rsidR="002B06BD">
              <w:rPr>
                <w:noProof/>
                <w:webHidden/>
              </w:rPr>
              <w:fldChar w:fldCharType="end"/>
            </w:r>
          </w:hyperlink>
        </w:p>
        <w:p w:rsidR="002B06BD" w:rsidRDefault="008F1A04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8650747" w:history="1">
            <w:r w:rsidR="002B06BD" w:rsidRPr="00364168">
              <w:rPr>
                <w:rStyle w:val="Lienhypertexte"/>
                <w:noProof/>
              </w:rPr>
              <w:t>Modifier le lien de l’application Outil d’enregistrement fiche et bilans dans Moodle</w:t>
            </w:r>
            <w:r w:rsidR="002B06BD">
              <w:rPr>
                <w:noProof/>
                <w:webHidden/>
              </w:rPr>
              <w:tab/>
            </w:r>
            <w:r w:rsidR="002B06BD">
              <w:rPr>
                <w:noProof/>
                <w:webHidden/>
              </w:rPr>
              <w:fldChar w:fldCharType="begin"/>
            </w:r>
            <w:r w:rsidR="002B06BD">
              <w:rPr>
                <w:noProof/>
                <w:webHidden/>
              </w:rPr>
              <w:instrText xml:space="preserve"> PAGEREF _Toc8650747 \h </w:instrText>
            </w:r>
            <w:r w:rsidR="002B06BD">
              <w:rPr>
                <w:noProof/>
                <w:webHidden/>
              </w:rPr>
            </w:r>
            <w:r w:rsidR="002B06BD">
              <w:rPr>
                <w:noProof/>
                <w:webHidden/>
              </w:rPr>
              <w:fldChar w:fldCharType="separate"/>
            </w:r>
            <w:r w:rsidR="002B06BD">
              <w:rPr>
                <w:noProof/>
                <w:webHidden/>
              </w:rPr>
              <w:t>20</w:t>
            </w:r>
            <w:r w:rsidR="002B06BD">
              <w:rPr>
                <w:noProof/>
                <w:webHidden/>
              </w:rPr>
              <w:fldChar w:fldCharType="end"/>
            </w:r>
          </w:hyperlink>
        </w:p>
        <w:p w:rsidR="002B06BD" w:rsidRDefault="008F1A04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8650748" w:history="1">
            <w:r w:rsidR="002B06BD" w:rsidRPr="00364168">
              <w:rPr>
                <w:rStyle w:val="Lienhypertexte"/>
                <w:noProof/>
              </w:rPr>
              <w:t>Modification le lien de l’outil d’enregistrement dans Moodle  campus</w:t>
            </w:r>
            <w:r w:rsidR="002B06BD">
              <w:rPr>
                <w:noProof/>
                <w:webHidden/>
              </w:rPr>
              <w:tab/>
            </w:r>
            <w:r w:rsidR="002B06BD">
              <w:rPr>
                <w:noProof/>
                <w:webHidden/>
              </w:rPr>
              <w:fldChar w:fldCharType="begin"/>
            </w:r>
            <w:r w:rsidR="002B06BD">
              <w:rPr>
                <w:noProof/>
                <w:webHidden/>
              </w:rPr>
              <w:instrText xml:space="preserve"> PAGEREF _Toc8650748 \h </w:instrText>
            </w:r>
            <w:r w:rsidR="002B06BD">
              <w:rPr>
                <w:noProof/>
                <w:webHidden/>
              </w:rPr>
            </w:r>
            <w:r w:rsidR="002B06BD">
              <w:rPr>
                <w:noProof/>
                <w:webHidden/>
              </w:rPr>
              <w:fldChar w:fldCharType="separate"/>
            </w:r>
            <w:r w:rsidR="002B06BD">
              <w:rPr>
                <w:noProof/>
                <w:webHidden/>
              </w:rPr>
              <w:t>21</w:t>
            </w:r>
            <w:r w:rsidR="002B06BD">
              <w:rPr>
                <w:noProof/>
                <w:webHidden/>
              </w:rPr>
              <w:fldChar w:fldCharType="end"/>
            </w:r>
          </w:hyperlink>
        </w:p>
        <w:p w:rsidR="002039FC" w:rsidRDefault="002039FC">
          <w:r>
            <w:rPr>
              <w:b/>
              <w:bCs/>
              <w:lang w:val="fr-FR"/>
            </w:rPr>
            <w:fldChar w:fldCharType="end"/>
          </w:r>
        </w:p>
      </w:sdtContent>
    </w:sdt>
    <w:p w:rsidR="002039FC" w:rsidRDefault="002039FC" w:rsidP="004B6DEA">
      <w:pPr>
        <w:pStyle w:val="Titre2"/>
      </w:pPr>
    </w:p>
    <w:p w:rsidR="002039FC" w:rsidRDefault="002039FC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E8491A" w:rsidRDefault="004B6DEA" w:rsidP="004B6DEA">
      <w:pPr>
        <w:pStyle w:val="Titre2"/>
      </w:pPr>
      <w:bookmarkStart w:id="0" w:name="_Toc8650741"/>
      <w:r>
        <w:lastRenderedPageBreak/>
        <w:t>Modifications les deux versions de l’outil d’enregistrement Fiches et Bilans</w:t>
      </w:r>
      <w:bookmarkEnd w:id="0"/>
      <w:r>
        <w:t xml:space="preserve"> </w:t>
      </w:r>
    </w:p>
    <w:p w:rsidR="004B6DEA" w:rsidRDefault="004B6DEA" w:rsidP="004B6DEA">
      <w:r>
        <w:t>L’outil d’enregistrement fiches et bilans du cours d’éducation physique permet aux étudiants d’enregistrer leurs fiches et bilans des activités durant leurs cours. À partir de cet outil les tuteurs peuvent consulter et donner les commentaires sur les fiches et bilans que les étudiants ont enregistré. Pour certains fiches et bilans les étudiants do</w:t>
      </w:r>
      <w:r w:rsidR="001F4DE0">
        <w:t>ivent inclure les photos et ou vidéos</w:t>
      </w:r>
      <w:r>
        <w:t xml:space="preserve"> comme preuves de participations sur les activités demandées.</w:t>
      </w:r>
    </w:p>
    <w:p w:rsidR="004B6DEA" w:rsidRDefault="004B6DEA" w:rsidP="004B6DEA">
      <w:r>
        <w:t>Cet outil a été conçu à partir du .NET</w:t>
      </w:r>
      <w:r w:rsidR="005A2FB4">
        <w:t xml:space="preserve">, au départ cet outil compresse et enregistre tous les vidéos </w:t>
      </w:r>
      <w:proofErr w:type="spellStart"/>
      <w:r w:rsidR="005A2FB4">
        <w:t>téléversés</w:t>
      </w:r>
      <w:proofErr w:type="spellEnd"/>
      <w:r w:rsidR="005A2FB4">
        <w:t xml:space="preserve"> par les étudiants en format </w:t>
      </w:r>
      <w:proofErr w:type="spellStart"/>
      <w:r w:rsidR="005A2FB4">
        <w:t>flv</w:t>
      </w:r>
      <w:proofErr w:type="spellEnd"/>
      <w:r w:rsidR="005A2FB4">
        <w:t xml:space="preserve"> (vidéo Flash), étant donné ce format de vidéo est désuet, il faut modifier le code source enfin de permettre la compression en format .mp4</w:t>
      </w:r>
      <w:r>
        <w:t xml:space="preserve"> </w:t>
      </w:r>
      <w:r w:rsidR="005A2FB4">
        <w:t>et la visualisation des vidéos mp4 à l’aide du html5.</w:t>
      </w:r>
    </w:p>
    <w:p w:rsidR="005A2FB4" w:rsidRDefault="005A2FB4" w:rsidP="004B6DEA"/>
    <w:p w:rsidR="005A2FB4" w:rsidRDefault="005A2FB4" w:rsidP="005A2FB4">
      <w:pPr>
        <w:pStyle w:val="Paragraphedeliste"/>
        <w:numPr>
          <w:ilvl w:val="0"/>
          <w:numId w:val="1"/>
        </w:numPr>
      </w:pPr>
      <w:r>
        <w:t>Ajouter une nouvelle fonction « </w:t>
      </w:r>
      <w:r w:rsidRPr="005A2FB4">
        <w:t>RetournerEmbedHtml5Video</w:t>
      </w:r>
      <w:r>
        <w:t> » dans le fichier /</w:t>
      </w:r>
      <w:proofErr w:type="spellStart"/>
      <w:r>
        <w:t>App_Code</w:t>
      </w:r>
      <w:proofErr w:type="spellEnd"/>
      <w:r>
        <w:t>/</w:t>
      </w:r>
      <w:proofErr w:type="spellStart"/>
      <w:r>
        <w:t>OutilEduc</w:t>
      </w:r>
      <w:proofErr w:type="spellEnd"/>
      <w:r>
        <w:t>/</w:t>
      </w:r>
      <w:proofErr w:type="spellStart"/>
      <w:r>
        <w:t>Outils.vb</w:t>
      </w:r>
      <w:proofErr w:type="spellEnd"/>
    </w:p>
    <w:p w:rsidR="007C7C11" w:rsidRDefault="007C7C11" w:rsidP="007C7C11">
      <w:pPr>
        <w:pStyle w:val="Paragraphedeliste"/>
        <w:numPr>
          <w:ilvl w:val="0"/>
          <w:numId w:val="1"/>
        </w:numPr>
      </w:pPr>
      <w:r>
        <w:t>Modifier les conditions d’affichage dans la fonction « </w:t>
      </w:r>
      <w:proofErr w:type="spellStart"/>
      <w:r w:rsidRPr="007C7C11">
        <w:t>objVideoFlvEmbed</w:t>
      </w:r>
      <w:proofErr w:type="spellEnd"/>
      <w:r>
        <w:t xml:space="preserve"> » dépendamment l’extension du format de la vidéo à afficher soit </w:t>
      </w:r>
      <w:proofErr w:type="spellStart"/>
      <w:r>
        <w:t>flv</w:t>
      </w:r>
      <w:proofErr w:type="spellEnd"/>
      <w:r>
        <w:t xml:space="preserve"> ou mp4. Voici la liste des fichiers des conditions à modifier : </w:t>
      </w:r>
    </w:p>
    <w:p w:rsidR="007C7C11" w:rsidRDefault="007C7C11" w:rsidP="007C7C11">
      <w:pPr>
        <w:pStyle w:val="Paragraphedeliste"/>
        <w:numPr>
          <w:ilvl w:val="1"/>
          <w:numId w:val="1"/>
        </w:numPr>
      </w:pPr>
      <w:r>
        <w:t>/fiches/Fiche1.ascx.vb</w:t>
      </w:r>
    </w:p>
    <w:p w:rsidR="007C7C11" w:rsidRDefault="007C7C11" w:rsidP="007C7C11">
      <w:pPr>
        <w:pStyle w:val="Paragraphedeliste"/>
        <w:numPr>
          <w:ilvl w:val="1"/>
          <w:numId w:val="1"/>
        </w:numPr>
      </w:pPr>
      <w:r>
        <w:t>/fiches/Fiche2.ascx.vb</w:t>
      </w:r>
    </w:p>
    <w:p w:rsidR="007C7C11" w:rsidRDefault="007C7C11" w:rsidP="007C7C11">
      <w:pPr>
        <w:pStyle w:val="Paragraphedeliste"/>
        <w:numPr>
          <w:ilvl w:val="1"/>
          <w:numId w:val="1"/>
        </w:numPr>
      </w:pPr>
      <w:r>
        <w:t>/fiches/Fiche3.ascx.vb</w:t>
      </w:r>
    </w:p>
    <w:p w:rsidR="007C7C11" w:rsidRDefault="007C7C11" w:rsidP="007C7C11">
      <w:pPr>
        <w:pStyle w:val="Paragraphedeliste"/>
        <w:numPr>
          <w:ilvl w:val="1"/>
          <w:numId w:val="1"/>
        </w:numPr>
      </w:pPr>
      <w:r>
        <w:t>/fiches/Fiche4.ascx.vb</w:t>
      </w:r>
    </w:p>
    <w:p w:rsidR="007C7C11" w:rsidRDefault="007C7C11" w:rsidP="007C7C11">
      <w:pPr>
        <w:pStyle w:val="Paragraphedeliste"/>
        <w:numPr>
          <w:ilvl w:val="1"/>
          <w:numId w:val="1"/>
        </w:numPr>
      </w:pPr>
      <w:r>
        <w:t>/fiches/Fiche5.ascx.vb</w:t>
      </w:r>
    </w:p>
    <w:p w:rsidR="007C7C11" w:rsidRDefault="007C7C11" w:rsidP="007C7C11">
      <w:pPr>
        <w:pStyle w:val="Paragraphedeliste"/>
        <w:numPr>
          <w:ilvl w:val="1"/>
          <w:numId w:val="1"/>
        </w:numPr>
      </w:pPr>
      <w:r>
        <w:t>/fiches/Fiche7.ascx.vb</w:t>
      </w:r>
    </w:p>
    <w:p w:rsidR="007C7C11" w:rsidRDefault="007C7C11" w:rsidP="007C7C11">
      <w:pPr>
        <w:pStyle w:val="Paragraphedeliste"/>
        <w:numPr>
          <w:ilvl w:val="1"/>
          <w:numId w:val="1"/>
        </w:numPr>
      </w:pPr>
      <w:r>
        <w:t>/fiches/Fiche9.ascx.vb</w:t>
      </w:r>
    </w:p>
    <w:p w:rsidR="007C7C11" w:rsidRDefault="007C7C11" w:rsidP="007C7C11">
      <w:pPr>
        <w:pStyle w:val="Paragraphedeliste"/>
        <w:numPr>
          <w:ilvl w:val="1"/>
          <w:numId w:val="1"/>
        </w:numPr>
      </w:pPr>
      <w:r>
        <w:t>/bilans/</w:t>
      </w:r>
      <w:r w:rsidR="008273E5">
        <w:t>Bilan15.ascx.vb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/bilans/Bilan1515.ascx.vb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/bilans/Bilan16.ascx.vb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/bilans/Bilan1616.ascx.vb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/bilans/Bilan20.ascx.vb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/bilans/Bilan2020.ascx.vb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/bilans/Bilan21.ascx.vb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/bilans/Bilan2121.ascx.vb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/bilans/Bilan22.ascx.vb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/bilans/Bilan2222.ascx.vb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/bilans/Bilan28.ascx.vb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/bilans/Bilan2828.ascx.vb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/bilans/Bilan7.ascx.vb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/bilans/Bilan77.ascx.vb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/bilans/Bilan8.ascx.vb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/bilans/Bilan88.ascx.vb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/bilans/Bilan9.ascx.vb</w:t>
      </w:r>
    </w:p>
    <w:p w:rsidR="008273E5" w:rsidRDefault="008273E5" w:rsidP="007C7C11">
      <w:pPr>
        <w:pStyle w:val="Paragraphedeliste"/>
        <w:numPr>
          <w:ilvl w:val="1"/>
          <w:numId w:val="1"/>
        </w:numPr>
      </w:pPr>
      <w:r>
        <w:t>/bilans/Bilan99.ascx.vb</w:t>
      </w:r>
    </w:p>
    <w:p w:rsidR="00A44D75" w:rsidRDefault="00A44D75" w:rsidP="00A44D75">
      <w:pPr>
        <w:pStyle w:val="Paragraphedeliste"/>
        <w:numPr>
          <w:ilvl w:val="0"/>
          <w:numId w:val="1"/>
        </w:numPr>
      </w:pPr>
      <w:r>
        <w:t xml:space="preserve">Faire la même chose pour </w:t>
      </w:r>
      <w:proofErr w:type="spellStart"/>
      <w:r>
        <w:t>OutilEduc</w:t>
      </w:r>
      <w:proofErr w:type="spellEnd"/>
      <w:r>
        <w:t xml:space="preserve"> version 1 et </w:t>
      </w:r>
      <w:proofErr w:type="spellStart"/>
      <w:r>
        <w:t>OutilEduc</w:t>
      </w:r>
      <w:proofErr w:type="spellEnd"/>
      <w:r>
        <w:t xml:space="preserve"> version 2</w:t>
      </w:r>
    </w:p>
    <w:p w:rsidR="00A44D75" w:rsidRDefault="00263105" w:rsidP="00A44D75">
      <w:pPr>
        <w:ind w:left="360"/>
      </w:pPr>
      <w:r>
        <w:lastRenderedPageBreak/>
        <w:t xml:space="preserve">L’application </w:t>
      </w:r>
      <w:proofErr w:type="spellStart"/>
      <w:r>
        <w:t>OutilEduc</w:t>
      </w:r>
      <w:proofErr w:type="spellEnd"/>
      <w:r w:rsidR="009514B3">
        <w:t xml:space="preserve"> utilise une autre application (</w:t>
      </w:r>
      <w:proofErr w:type="spellStart"/>
      <w:r w:rsidR="009514B3">
        <w:t>videoToFlv</w:t>
      </w:r>
      <w:proofErr w:type="spellEnd"/>
      <w:r w:rsidR="009514B3">
        <w:t xml:space="preserve">) .Net qui permet de compresser les vidéos </w:t>
      </w:r>
      <w:proofErr w:type="spellStart"/>
      <w:r w:rsidR="009514B3">
        <w:t>téléversées</w:t>
      </w:r>
      <w:proofErr w:type="spellEnd"/>
      <w:r w:rsidR="009514B3">
        <w:t xml:space="preserve"> par les étudiants en format </w:t>
      </w:r>
      <w:proofErr w:type="spellStart"/>
      <w:r w:rsidR="009514B3">
        <w:t>flv</w:t>
      </w:r>
      <w:proofErr w:type="spellEnd"/>
      <w:r w:rsidR="004A7DDC">
        <w:t xml:space="preserve"> (vidéos Flash)</w:t>
      </w:r>
      <w:r w:rsidR="009514B3">
        <w:t>. Il faudrait modifier</w:t>
      </w:r>
      <w:r w:rsidR="008347FA">
        <w:t xml:space="preserve"> ce code source de telle sorte que</w:t>
      </w:r>
      <w:r w:rsidR="009514B3">
        <w:t xml:space="preserve"> la compression se fait maintenant en format mp4</w:t>
      </w:r>
      <w:r w:rsidR="004A7DDC">
        <w:t xml:space="preserve">, car avec le format mp4 on pourrait utiliser html5 pour la visualisation des vidéos au lieu de </w:t>
      </w:r>
      <w:proofErr w:type="spellStart"/>
      <w:r w:rsidR="004A7DDC">
        <w:t>player</w:t>
      </w:r>
      <w:proofErr w:type="spellEnd"/>
      <w:r w:rsidR="004A7DDC">
        <w:t xml:space="preserve"> Flash qui est </w:t>
      </w:r>
      <w:r w:rsidR="004A7DDC" w:rsidRPr="004A7DDC">
        <w:t>obsolète</w:t>
      </w:r>
      <w:r w:rsidR="009514B3">
        <w:t>.</w:t>
      </w:r>
      <w:r w:rsidR="008347FA">
        <w:t xml:space="preserve"> Dans le fichier /</w:t>
      </w:r>
      <w:proofErr w:type="spellStart"/>
      <w:r w:rsidR="008347FA">
        <w:t>Default.aspx.cs</w:t>
      </w:r>
      <w:proofErr w:type="spellEnd"/>
      <w:r w:rsidR="004A7DDC">
        <w:t xml:space="preserve"> de l’application </w:t>
      </w:r>
      <w:proofErr w:type="spellStart"/>
      <w:r w:rsidR="004A7DDC">
        <w:t>videoToFlv</w:t>
      </w:r>
      <w:proofErr w:type="spellEnd"/>
      <w:r w:rsidR="008347FA">
        <w:t xml:space="preserve"> </w:t>
      </w:r>
      <w:r w:rsidR="004A7DDC">
        <w:t xml:space="preserve">remplacer tous les </w:t>
      </w:r>
      <w:r w:rsidR="008347FA">
        <w:t>.</w:t>
      </w:r>
      <w:proofErr w:type="spellStart"/>
      <w:r w:rsidR="008347FA">
        <w:t>flv</w:t>
      </w:r>
      <w:proofErr w:type="spellEnd"/>
      <w:r w:rsidR="008347FA">
        <w:t xml:space="preserve"> par mp4</w:t>
      </w:r>
      <w:r w:rsidR="004A7DDC">
        <w:t xml:space="preserve"> dans le code</w:t>
      </w:r>
      <w:r w:rsidR="008347FA">
        <w:t>.</w:t>
      </w:r>
      <w:r w:rsidR="000B6307">
        <w:t xml:space="preserve"> L’outil </w:t>
      </w:r>
      <w:proofErr w:type="spellStart"/>
      <w:r w:rsidR="000B6307">
        <w:t>videoToFlv</w:t>
      </w:r>
      <w:proofErr w:type="spellEnd"/>
      <w:r w:rsidR="000B6307">
        <w:t xml:space="preserve"> utilise le logiciel (ffmpeg.exe) pour la compression des vidéos</w:t>
      </w:r>
      <w:r w:rsidR="00BF1D11">
        <w:t xml:space="preserve"> (</w:t>
      </w:r>
      <w:hyperlink r:id="rId8" w:history="1">
        <w:r w:rsidR="004A7DDC" w:rsidRPr="00021D1C">
          <w:rPr>
            <w:rStyle w:val="Lienhypertexte"/>
          </w:rPr>
          <w:t>https://ffmpeg.org/about.html</w:t>
        </w:r>
      </w:hyperlink>
      <w:r w:rsidR="00BF1D11">
        <w:t>)</w:t>
      </w:r>
      <w:r w:rsidR="004A7DDC">
        <w:t xml:space="preserve"> et FFMPEG permet la compression de tous les formats</w:t>
      </w:r>
      <w:r w:rsidR="005C7391">
        <w:t xml:space="preserve"> vidéos en ligne de commande</w:t>
      </w:r>
      <w:r>
        <w:t xml:space="preserve"> (command line </w:t>
      </w:r>
      <w:proofErr w:type="spellStart"/>
      <w:r>
        <w:t>tool</w:t>
      </w:r>
      <w:proofErr w:type="spellEnd"/>
      <w:r>
        <w:t>)</w:t>
      </w:r>
      <w:r w:rsidR="005C7391">
        <w:t xml:space="preserve"> que l’application </w:t>
      </w:r>
      <w:proofErr w:type="spellStart"/>
      <w:r>
        <w:t>videoToFlv</w:t>
      </w:r>
      <w:proofErr w:type="spellEnd"/>
      <w:r>
        <w:t xml:space="preserve"> </w:t>
      </w:r>
      <w:r w:rsidR="005C7391">
        <w:t>utilise pour faire sa compression de la vidéo</w:t>
      </w:r>
      <w:r w:rsidR="000B6307">
        <w:t>.</w:t>
      </w:r>
      <w:r>
        <w:t xml:space="preserve"> L’application </w:t>
      </w:r>
      <w:proofErr w:type="spellStart"/>
      <w:r>
        <w:t>videoToFlv</w:t>
      </w:r>
      <w:proofErr w:type="spellEnd"/>
      <w:r>
        <w:t xml:space="preserve"> est conçu en .net c </w:t>
      </w:r>
      <w:proofErr w:type="spellStart"/>
      <w:r>
        <w:t>sharp</w:t>
      </w:r>
      <w:proofErr w:type="spellEnd"/>
    </w:p>
    <w:p w:rsidR="000C4670" w:rsidRDefault="000C4670" w:rsidP="00A44D75">
      <w:pPr>
        <w:ind w:left="360"/>
      </w:pPr>
    </w:p>
    <w:p w:rsidR="000C4670" w:rsidRDefault="000C4670" w:rsidP="000C4670">
      <w:pPr>
        <w:pStyle w:val="Titre2"/>
      </w:pPr>
      <w:bookmarkStart w:id="1" w:name="_Toc8650742"/>
      <w:r>
        <w:t xml:space="preserve">Préparer le </w:t>
      </w:r>
      <w:r w:rsidR="002B06BD">
        <w:t xml:space="preserve">serveur web IIS </w:t>
      </w:r>
      <w:r>
        <w:t xml:space="preserve">pour recevoir l’application </w:t>
      </w:r>
      <w:proofErr w:type="spellStart"/>
      <w:r>
        <w:t>Outileduc</w:t>
      </w:r>
      <w:bookmarkEnd w:id="1"/>
      <w:proofErr w:type="spellEnd"/>
      <w:r>
        <w:t xml:space="preserve"> </w:t>
      </w:r>
    </w:p>
    <w:p w:rsidR="000C4670" w:rsidRDefault="000C4670" w:rsidP="000C4670"/>
    <w:p w:rsidR="008F0B59" w:rsidRDefault="000C4670" w:rsidP="008F0B59">
      <w:pPr>
        <w:pStyle w:val="Paragraphedeliste"/>
        <w:numPr>
          <w:ilvl w:val="0"/>
          <w:numId w:val="2"/>
        </w:numPr>
      </w:pPr>
      <w:r>
        <w:t xml:space="preserve">Installer </w:t>
      </w:r>
      <w:proofErr w:type="spellStart"/>
      <w:r>
        <w:t>mysql</w:t>
      </w:r>
      <w:proofErr w:type="spellEnd"/>
      <w:r>
        <w:t xml:space="preserve"> </w:t>
      </w:r>
      <w:proofErr w:type="spellStart"/>
      <w:r>
        <w:t>connector</w:t>
      </w:r>
      <w:proofErr w:type="spellEnd"/>
      <w:r>
        <w:t xml:space="preserve"> net version 6.8.3 (</w:t>
      </w:r>
      <w:r w:rsidRPr="000C4670">
        <w:t>mysql-connector-net-6.8.3.msi</w:t>
      </w:r>
      <w:r>
        <w:t xml:space="preserve">) sur le serveur web. Cette installation permet à l’application </w:t>
      </w:r>
      <w:proofErr w:type="spellStart"/>
      <w:r>
        <w:t>OutilEduc</w:t>
      </w:r>
      <w:proofErr w:type="spellEnd"/>
      <w:r>
        <w:t xml:space="preserve"> de communiquer avec la BD </w:t>
      </w:r>
      <w:proofErr w:type="spellStart"/>
      <w:r>
        <w:t>mysql</w:t>
      </w:r>
      <w:proofErr w:type="spellEnd"/>
      <w:r>
        <w:t xml:space="preserve"> de Moodle pour pouvoir afficher les informations</w:t>
      </w:r>
      <w:r w:rsidR="00CA3BB2">
        <w:t xml:space="preserve"> des étudiants et tuteurs</w:t>
      </w:r>
    </w:p>
    <w:p w:rsidR="00CA3BB2" w:rsidRDefault="00C84FF3" w:rsidP="000C4670">
      <w:pPr>
        <w:pStyle w:val="Paragraphedeliste"/>
        <w:numPr>
          <w:ilvl w:val="0"/>
          <w:numId w:val="2"/>
        </w:numPr>
      </w:pPr>
      <w:r>
        <w:t xml:space="preserve">Importer le code source des deux versions de l’application </w:t>
      </w:r>
      <w:proofErr w:type="spellStart"/>
      <w:r>
        <w:t>OutilEduc</w:t>
      </w:r>
      <w:proofErr w:type="spellEnd"/>
      <w:r>
        <w:t xml:space="preserve"> vers le serveur</w:t>
      </w:r>
    </w:p>
    <w:p w:rsidR="008F0B59" w:rsidRDefault="008F0B59" w:rsidP="000C4670">
      <w:pPr>
        <w:pStyle w:val="Paragraphedeliste"/>
        <w:numPr>
          <w:ilvl w:val="0"/>
          <w:numId w:val="2"/>
        </w:numPr>
      </w:pPr>
      <w:r>
        <w:t xml:space="preserve">Modifier le fichier </w:t>
      </w:r>
      <w:proofErr w:type="spellStart"/>
      <w:r>
        <w:t>web.config</w:t>
      </w:r>
      <w:proofErr w:type="spellEnd"/>
      <w:r>
        <w:t xml:space="preserve"> qui permet d’aller </w:t>
      </w:r>
      <w:r w:rsidR="00567384">
        <w:t xml:space="preserve">chercher dans les </w:t>
      </w:r>
      <w:r>
        <w:t>bonnes base</w:t>
      </w:r>
      <w:r w:rsidR="00567384">
        <w:t>s</w:t>
      </w:r>
      <w:r>
        <w:t xml:space="preserve"> de données </w:t>
      </w:r>
      <w:proofErr w:type="spellStart"/>
      <w:r>
        <w:t>mysql</w:t>
      </w:r>
      <w:proofErr w:type="spellEnd"/>
      <w:r>
        <w:t xml:space="preserve"> pour Moodle et </w:t>
      </w:r>
      <w:proofErr w:type="spellStart"/>
      <w:r>
        <w:t>mssql</w:t>
      </w:r>
      <w:proofErr w:type="spellEnd"/>
      <w:r>
        <w:t xml:space="preserve"> pour la bd de l’</w:t>
      </w:r>
      <w:proofErr w:type="spellStart"/>
      <w:r>
        <w:t>OutilEduc</w:t>
      </w:r>
      <w:proofErr w:type="spellEnd"/>
      <w:r>
        <w:t xml:space="preserve"> dans les deux versions de l’</w:t>
      </w:r>
      <w:proofErr w:type="spellStart"/>
      <w:r>
        <w:t>OutilEduc</w:t>
      </w:r>
      <w:proofErr w:type="spellEnd"/>
    </w:p>
    <w:p w:rsidR="008F0B59" w:rsidRDefault="008F0B59" w:rsidP="008F0B59">
      <w:pPr>
        <w:pStyle w:val="Paragraphedeliste"/>
        <w:numPr>
          <w:ilvl w:val="0"/>
          <w:numId w:val="2"/>
        </w:numPr>
      </w:pPr>
      <w:r>
        <w:t xml:space="preserve">Transférer les photos </w:t>
      </w:r>
      <w:proofErr w:type="spellStart"/>
      <w:r>
        <w:t>téléversées</w:t>
      </w:r>
      <w:proofErr w:type="spellEnd"/>
      <w:r>
        <w:t xml:space="preserve"> par les étudiants dans le répertoire « </w:t>
      </w:r>
      <w:proofErr w:type="spellStart"/>
      <w:r w:rsidRPr="008F0B59">
        <w:t>educationphysique</w:t>
      </w:r>
      <w:proofErr w:type="spellEnd"/>
      <w:r>
        <w:t> »</w:t>
      </w:r>
      <w:r w:rsidR="00F7018E">
        <w:t xml:space="preserve"> sur le serveur web</w:t>
      </w:r>
      <w:r w:rsidR="00567384">
        <w:t>, importées uniquement les images qui datent d’un an et demi.</w:t>
      </w:r>
    </w:p>
    <w:p w:rsidR="00444424" w:rsidRDefault="00444424" w:rsidP="00444424">
      <w:pPr>
        <w:pStyle w:val="Paragraphedeliste"/>
        <w:numPr>
          <w:ilvl w:val="0"/>
          <w:numId w:val="2"/>
        </w:numPr>
      </w:pPr>
      <w:r>
        <w:t>Sous le répertoire « </w:t>
      </w:r>
      <w:proofErr w:type="spellStart"/>
      <w:r w:rsidRPr="008F0B59">
        <w:t>educationphysique</w:t>
      </w:r>
      <w:proofErr w:type="spellEnd"/>
      <w:r>
        <w:t xml:space="preserve"> », transférer le fichier </w:t>
      </w:r>
      <w:proofErr w:type="spellStart"/>
      <w:r>
        <w:t>web.config</w:t>
      </w:r>
      <w:proofErr w:type="spellEnd"/>
      <w:r>
        <w:t xml:space="preserve">, ce fichier permet l’afficher des images sous ce répertoire uniquement les </w:t>
      </w:r>
      <w:r w:rsidR="006028CE">
        <w:t xml:space="preserve">pages web </w:t>
      </w:r>
      <w:r>
        <w:t>qui provient du nom de domaine</w:t>
      </w:r>
      <w:r w:rsidR="008E66CB">
        <w:t xml:space="preserve"> et sous-domaine</w:t>
      </w:r>
      <w:r>
        <w:t xml:space="preserve"> « cegepadistance.ca »</w:t>
      </w:r>
    </w:p>
    <w:p w:rsidR="008F0B59" w:rsidRDefault="008F0B59" w:rsidP="008F0B59">
      <w:pPr>
        <w:pStyle w:val="Paragraphedeliste"/>
        <w:numPr>
          <w:ilvl w:val="0"/>
          <w:numId w:val="2"/>
        </w:numPr>
      </w:pPr>
      <w:r>
        <w:t xml:space="preserve">Importer le code source de l’application </w:t>
      </w:r>
      <w:proofErr w:type="spellStart"/>
      <w:r>
        <w:t>videoToFlv</w:t>
      </w:r>
      <w:proofErr w:type="spellEnd"/>
      <w:r w:rsidR="00F7018E">
        <w:t xml:space="preserve"> qui permet la compression des vidéos</w:t>
      </w:r>
    </w:p>
    <w:p w:rsidR="00B64491" w:rsidRDefault="00F7018E" w:rsidP="008F0B59">
      <w:pPr>
        <w:pStyle w:val="Paragraphedeliste"/>
        <w:numPr>
          <w:ilvl w:val="0"/>
          <w:numId w:val="2"/>
        </w:numPr>
      </w:pPr>
      <w:r>
        <w:t xml:space="preserve">Modifier le fichier </w:t>
      </w:r>
      <w:proofErr w:type="spellStart"/>
      <w:r>
        <w:t>web.config</w:t>
      </w:r>
      <w:proofErr w:type="spellEnd"/>
      <w:r>
        <w:t xml:space="preserve"> de l’application </w:t>
      </w:r>
      <w:proofErr w:type="spellStart"/>
      <w:r>
        <w:t>videoToFlv</w:t>
      </w:r>
      <w:proofErr w:type="spellEnd"/>
      <w:r w:rsidR="000B01ED">
        <w:t xml:space="preserve"> qui permet de localiser les répertoires vidéos et le logiciel </w:t>
      </w:r>
      <w:proofErr w:type="spellStart"/>
      <w:r w:rsidR="000B01ED">
        <w:t>ffmpeg</w:t>
      </w:r>
      <w:proofErr w:type="spellEnd"/>
      <w:r w:rsidR="000B01ED">
        <w:t xml:space="preserve"> sur le serveur</w:t>
      </w:r>
    </w:p>
    <w:p w:rsidR="00B64491" w:rsidRDefault="00B64491" w:rsidP="00B64491">
      <w:pPr>
        <w:pStyle w:val="Paragraphedeliste"/>
        <w:numPr>
          <w:ilvl w:val="0"/>
          <w:numId w:val="2"/>
        </w:numPr>
      </w:pPr>
      <w:r>
        <w:t>Créer</w:t>
      </w:r>
      <w:r w:rsidR="001F4DE0">
        <w:t xml:space="preserve"> le répertoire</w:t>
      </w:r>
      <w:r>
        <w:t xml:space="preserve"> « </w:t>
      </w:r>
      <w:proofErr w:type="spellStart"/>
      <w:r w:rsidRPr="00B64491">
        <w:t>videosCompresses</w:t>
      </w:r>
      <w:proofErr w:type="spellEnd"/>
      <w:r>
        <w:t xml:space="preserve"> » </w:t>
      </w:r>
    </w:p>
    <w:p w:rsidR="00F7018E" w:rsidRDefault="00B64491" w:rsidP="00B64491">
      <w:pPr>
        <w:pStyle w:val="Paragraphedeliste"/>
        <w:numPr>
          <w:ilvl w:val="0"/>
          <w:numId w:val="2"/>
        </w:numPr>
      </w:pPr>
      <w:r>
        <w:t>Sous le répertoire</w:t>
      </w:r>
      <w:r w:rsidR="000B01ED">
        <w:t xml:space="preserve"> </w:t>
      </w:r>
      <w:r>
        <w:t>« </w:t>
      </w:r>
      <w:proofErr w:type="spellStart"/>
      <w:r w:rsidRPr="00B64491">
        <w:t>videosCompresses</w:t>
      </w:r>
      <w:proofErr w:type="spellEnd"/>
      <w:r>
        <w:t> », importer le répertoire « </w:t>
      </w:r>
      <w:proofErr w:type="spellStart"/>
      <w:r>
        <w:t>flv</w:t>
      </w:r>
      <w:proofErr w:type="spellEnd"/>
      <w:r>
        <w:t xml:space="preserve"> » qui contient les vidéos </w:t>
      </w:r>
      <w:proofErr w:type="spellStart"/>
      <w:r>
        <w:t>flv</w:t>
      </w:r>
      <w:proofErr w:type="spellEnd"/>
      <w:r>
        <w:t>, importées uniquement les vidéos qui datent d’un an et demi.</w:t>
      </w:r>
    </w:p>
    <w:p w:rsidR="00567384" w:rsidRDefault="00567384" w:rsidP="00567384">
      <w:pPr>
        <w:pStyle w:val="Paragraphedeliste"/>
        <w:numPr>
          <w:ilvl w:val="0"/>
          <w:numId w:val="2"/>
        </w:numPr>
      </w:pPr>
      <w:r>
        <w:t>Sous le répertoire « </w:t>
      </w:r>
      <w:proofErr w:type="spellStart"/>
      <w:r w:rsidRPr="00B64491">
        <w:t>videosCompresses</w:t>
      </w:r>
      <w:proofErr w:type="spellEnd"/>
      <w:r>
        <w:t> », importer le répertoire « </w:t>
      </w:r>
      <w:proofErr w:type="spellStart"/>
      <w:r w:rsidRPr="00567384">
        <w:t>thumbnails</w:t>
      </w:r>
      <w:proofErr w:type="spellEnd"/>
      <w:r>
        <w:t xml:space="preserve"> » qui contient des </w:t>
      </w:r>
      <w:proofErr w:type="spellStart"/>
      <w:r>
        <w:t>thumbnails</w:t>
      </w:r>
      <w:proofErr w:type="spellEnd"/>
      <w:r>
        <w:t>, importées uniquement les images qui datent d’un an et dem</w:t>
      </w:r>
      <w:bookmarkStart w:id="2" w:name="_GoBack"/>
      <w:bookmarkEnd w:id="2"/>
      <w:r>
        <w:t>i</w:t>
      </w:r>
    </w:p>
    <w:p w:rsidR="00A44D75" w:rsidRDefault="00567384" w:rsidP="00A44D75">
      <w:pPr>
        <w:pStyle w:val="Paragraphedeliste"/>
        <w:numPr>
          <w:ilvl w:val="0"/>
          <w:numId w:val="2"/>
        </w:numPr>
      </w:pPr>
      <w:r>
        <w:t xml:space="preserve"> </w:t>
      </w:r>
      <w:r w:rsidR="00444424">
        <w:t>Sous le répertoire « </w:t>
      </w:r>
      <w:proofErr w:type="spellStart"/>
      <w:r w:rsidR="00444424" w:rsidRPr="00B64491">
        <w:t>videosCompresses</w:t>
      </w:r>
      <w:proofErr w:type="spellEnd"/>
      <w:r w:rsidR="00444424">
        <w:t> », créer le répertoire « mp4 »</w:t>
      </w:r>
    </w:p>
    <w:p w:rsidR="00444424" w:rsidRDefault="00444424" w:rsidP="00A44D75">
      <w:pPr>
        <w:pStyle w:val="Paragraphedeliste"/>
        <w:numPr>
          <w:ilvl w:val="0"/>
          <w:numId w:val="2"/>
        </w:numPr>
      </w:pPr>
      <w:r>
        <w:t>Sous le répertoire « </w:t>
      </w:r>
      <w:proofErr w:type="spellStart"/>
      <w:r w:rsidRPr="00B64491">
        <w:t>videosCompresses</w:t>
      </w:r>
      <w:proofErr w:type="spellEnd"/>
      <w:r>
        <w:t> », créer le répertoire « </w:t>
      </w:r>
      <w:proofErr w:type="spellStart"/>
      <w:r>
        <w:t>temp</w:t>
      </w:r>
      <w:proofErr w:type="spellEnd"/>
      <w:r>
        <w:t> »</w:t>
      </w:r>
    </w:p>
    <w:p w:rsidR="00444424" w:rsidRDefault="00444424" w:rsidP="00444424">
      <w:pPr>
        <w:pStyle w:val="Paragraphedeliste"/>
        <w:numPr>
          <w:ilvl w:val="0"/>
          <w:numId w:val="2"/>
        </w:numPr>
      </w:pPr>
      <w:r>
        <w:t>Sous le répertoire « </w:t>
      </w:r>
      <w:proofErr w:type="spellStart"/>
      <w:r w:rsidRPr="00B64491">
        <w:t>videosCompresses</w:t>
      </w:r>
      <w:proofErr w:type="spellEnd"/>
      <w:r>
        <w:t> », créer le répertoire « </w:t>
      </w:r>
      <w:proofErr w:type="spellStart"/>
      <w:r>
        <w:t>Uploads</w:t>
      </w:r>
      <w:proofErr w:type="spellEnd"/>
      <w:r>
        <w:t> »</w:t>
      </w:r>
    </w:p>
    <w:p w:rsidR="009711A3" w:rsidRDefault="00444424" w:rsidP="009711A3">
      <w:pPr>
        <w:pStyle w:val="Paragraphedeliste"/>
        <w:numPr>
          <w:ilvl w:val="0"/>
          <w:numId w:val="2"/>
        </w:numPr>
      </w:pPr>
      <w:r>
        <w:t>Sous le répertoire « </w:t>
      </w:r>
      <w:proofErr w:type="spellStart"/>
      <w:r w:rsidRPr="00B64491">
        <w:t>videosCompresses</w:t>
      </w:r>
      <w:proofErr w:type="spellEnd"/>
      <w:r>
        <w:t xml:space="preserve"> », transférer le fichier </w:t>
      </w:r>
      <w:proofErr w:type="spellStart"/>
      <w:r>
        <w:t>web.config</w:t>
      </w:r>
      <w:proofErr w:type="spellEnd"/>
      <w:r>
        <w:t xml:space="preserve">, </w:t>
      </w:r>
      <w:r w:rsidR="006028CE">
        <w:t>ce fichier permet l’afficher des images</w:t>
      </w:r>
      <w:r w:rsidR="008E66CB">
        <w:t xml:space="preserve"> ou vidéos</w:t>
      </w:r>
      <w:r w:rsidR="006028CE">
        <w:t xml:space="preserve"> sous ce répertoire uniquement les pages web qui provient du nom de domaine</w:t>
      </w:r>
      <w:r w:rsidR="008E66CB">
        <w:t xml:space="preserve"> et sous-domaine</w:t>
      </w:r>
      <w:r w:rsidR="006028CE">
        <w:t xml:space="preserve"> « cegepadistance.ca »</w:t>
      </w:r>
    </w:p>
    <w:p w:rsidR="009711A3" w:rsidRDefault="009711A3" w:rsidP="00104C0E">
      <w:pPr>
        <w:pStyle w:val="Titre2"/>
      </w:pPr>
      <w:bookmarkStart w:id="3" w:name="_Toc8650743"/>
      <w:r>
        <w:lastRenderedPageBreak/>
        <w:t>Ajouter les applications et répertoires virtuelles dans IIS</w:t>
      </w:r>
      <w:bookmarkEnd w:id="3"/>
      <w:r w:rsidR="00444424">
        <w:t xml:space="preserve"> </w:t>
      </w:r>
    </w:p>
    <w:p w:rsidR="00104C0E" w:rsidRDefault="00104C0E" w:rsidP="00104C0E"/>
    <w:p w:rsidR="00104C0E" w:rsidRDefault="00104C0E" w:rsidP="00104C0E">
      <w:r>
        <w:t xml:space="preserve">Avant d’ajouter les applications et répertoires virtuelles, il faudrait augmenter la limite de la taille maximale des fichiers à </w:t>
      </w:r>
      <w:proofErr w:type="spellStart"/>
      <w:r>
        <w:t>téléverser</w:t>
      </w:r>
      <w:proofErr w:type="spellEnd"/>
      <w:r>
        <w:t xml:space="preserve"> dans IIS.</w:t>
      </w:r>
    </w:p>
    <w:p w:rsidR="00104C0E" w:rsidRDefault="00104C0E" w:rsidP="00104C0E">
      <w:r>
        <w:t>Double cliquer sur l’icône Filtrage des demandes (</w:t>
      </w:r>
      <w:proofErr w:type="spellStart"/>
      <w:r w:rsidRPr="00104C0E">
        <w:t>request</w:t>
      </w:r>
      <w:proofErr w:type="spellEnd"/>
      <w:r w:rsidRPr="00104C0E">
        <w:t xml:space="preserve"> </w:t>
      </w:r>
      <w:proofErr w:type="spellStart"/>
      <w:r w:rsidRPr="00104C0E">
        <w:t>filtering</w:t>
      </w:r>
      <w:proofErr w:type="spellEnd"/>
      <w:r>
        <w:t>)</w:t>
      </w:r>
    </w:p>
    <w:p w:rsidR="00104C0E" w:rsidRDefault="00104C0E" w:rsidP="00104C0E">
      <w:r>
        <w:rPr>
          <w:noProof/>
          <w:lang w:eastAsia="fr-CA"/>
        </w:rPr>
        <w:drawing>
          <wp:inline distT="0" distB="0" distL="0" distR="0">
            <wp:extent cx="5486400" cy="33762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s-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0E" w:rsidRDefault="00104C0E">
      <w:r>
        <w:br w:type="page"/>
      </w:r>
    </w:p>
    <w:p w:rsidR="00104C0E" w:rsidRDefault="00104C0E" w:rsidP="00104C0E">
      <w:r>
        <w:lastRenderedPageBreak/>
        <w:t>Faire un clic droit sur la liste des onglets en haut à droite et sélectionner « Modifier les paramètres de fonction… » (</w:t>
      </w:r>
      <w:proofErr w:type="spellStart"/>
      <w:r w:rsidRPr="00104C0E">
        <w:t>edit</w:t>
      </w:r>
      <w:proofErr w:type="spellEnd"/>
      <w:r w:rsidRPr="00104C0E">
        <w:t xml:space="preserve"> </w:t>
      </w:r>
      <w:proofErr w:type="spellStart"/>
      <w:r w:rsidRPr="00104C0E">
        <w:t>feature</w:t>
      </w:r>
      <w:proofErr w:type="spellEnd"/>
      <w:r w:rsidRPr="00104C0E">
        <w:t xml:space="preserve"> settings</w:t>
      </w:r>
      <w:r>
        <w:t xml:space="preserve">) </w:t>
      </w:r>
    </w:p>
    <w:p w:rsidR="00104C0E" w:rsidRDefault="00104C0E" w:rsidP="00104C0E">
      <w:r>
        <w:rPr>
          <w:noProof/>
          <w:lang w:eastAsia="fr-CA"/>
        </w:rPr>
        <w:drawing>
          <wp:inline distT="0" distB="0" distL="0" distR="0">
            <wp:extent cx="5486400" cy="3054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is-0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0E" w:rsidRDefault="00104C0E">
      <w:r>
        <w:br w:type="page"/>
      </w:r>
    </w:p>
    <w:p w:rsidR="00104C0E" w:rsidRDefault="00104C0E" w:rsidP="00104C0E">
      <w:r>
        <w:lastRenderedPageBreak/>
        <w:t>Modifier la « </w:t>
      </w:r>
      <w:r w:rsidR="00541472">
        <w:t>Longueur</w:t>
      </w:r>
      <w:r>
        <w:t xml:space="preserve"> maximale autorisée du contenu (octets) »</w:t>
      </w:r>
      <w:r w:rsidR="00541472">
        <w:t xml:space="preserve"> (</w:t>
      </w:r>
      <w:r w:rsidR="00541472" w:rsidRPr="00541472">
        <w:t xml:space="preserve">Maximum </w:t>
      </w:r>
      <w:proofErr w:type="spellStart"/>
      <w:r w:rsidR="00541472" w:rsidRPr="00541472">
        <w:t>allowed</w:t>
      </w:r>
      <w:proofErr w:type="spellEnd"/>
      <w:r w:rsidR="00541472" w:rsidRPr="00541472">
        <w:t xml:space="preserve"> content </w:t>
      </w:r>
      <w:proofErr w:type="spellStart"/>
      <w:r w:rsidR="00541472" w:rsidRPr="00541472">
        <w:t>length</w:t>
      </w:r>
      <w:proofErr w:type="spellEnd"/>
      <w:r w:rsidR="00541472" w:rsidRPr="00541472">
        <w:t xml:space="preserve"> (bytes)</w:t>
      </w:r>
      <w:r w:rsidR="00541472">
        <w:t>).</w:t>
      </w:r>
      <w:r>
        <w:t xml:space="preserve"> </w:t>
      </w:r>
      <w:r w:rsidR="00541472">
        <w:t>Entrer 300Mo (300000000) et cliquer sur le bouton OK</w:t>
      </w:r>
    </w:p>
    <w:p w:rsidR="00104C0E" w:rsidRDefault="00104C0E" w:rsidP="00104C0E">
      <w:r>
        <w:rPr>
          <w:noProof/>
          <w:lang w:eastAsia="fr-CA"/>
        </w:rPr>
        <w:drawing>
          <wp:inline distT="0" distB="0" distL="0" distR="0">
            <wp:extent cx="4134427" cy="487748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is-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F87" w:rsidRDefault="00B26F87" w:rsidP="00104C0E"/>
    <w:p w:rsidR="00A376AC" w:rsidRDefault="00A376AC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B26F87" w:rsidRDefault="00B26F87" w:rsidP="00B26F87">
      <w:pPr>
        <w:pStyle w:val="Titre2"/>
      </w:pPr>
      <w:bookmarkStart w:id="4" w:name="_Toc8650744"/>
      <w:r>
        <w:lastRenderedPageBreak/>
        <w:t xml:space="preserve">Ajouter l’application </w:t>
      </w:r>
      <w:proofErr w:type="spellStart"/>
      <w:r>
        <w:t>videoToFlv</w:t>
      </w:r>
      <w:proofErr w:type="spellEnd"/>
      <w:r>
        <w:t xml:space="preserve"> dans IIS</w:t>
      </w:r>
      <w:bookmarkEnd w:id="4"/>
    </w:p>
    <w:p w:rsidR="00B26F87" w:rsidRDefault="00B26F87" w:rsidP="00B26F87">
      <w:r>
        <w:t>Faire un clic droit à la racine du serveur web IIS et cliquer sur le menu « Ajouter une application »</w:t>
      </w:r>
      <w:r>
        <w:br/>
      </w:r>
      <w:r>
        <w:br/>
      </w:r>
      <w:r>
        <w:rPr>
          <w:noProof/>
          <w:lang w:eastAsia="fr-CA"/>
        </w:rPr>
        <w:drawing>
          <wp:inline distT="0" distB="0" distL="0" distR="0">
            <wp:extent cx="3953427" cy="3924848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joute_app_videoToFlv0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6AC" w:rsidRDefault="00A376AC">
      <w:r>
        <w:br w:type="page"/>
      </w:r>
    </w:p>
    <w:p w:rsidR="00A376AC" w:rsidRDefault="000F6237" w:rsidP="00B26F87">
      <w:r>
        <w:lastRenderedPageBreak/>
        <w:t>Entrer le nom de l’allias « </w:t>
      </w:r>
      <w:proofErr w:type="spellStart"/>
      <w:r>
        <w:t>televerserVideos</w:t>
      </w:r>
      <w:proofErr w:type="spellEnd"/>
      <w:r>
        <w:t xml:space="preserve"> », Sélectionner « .NET v2.0 </w:t>
      </w:r>
      <w:proofErr w:type="spellStart"/>
      <w:r>
        <w:t>Classic</w:t>
      </w:r>
      <w:proofErr w:type="spellEnd"/>
      <w:r>
        <w:t> » dans le champ Pool d’applications et sélectionner le chemin d’accès pour le code source de l’application</w:t>
      </w:r>
      <w:r w:rsidR="00A376AC">
        <w:t xml:space="preserve"> </w:t>
      </w:r>
      <w:proofErr w:type="spellStart"/>
      <w:r w:rsidR="00A376AC">
        <w:t>v</w:t>
      </w:r>
      <w:r>
        <w:t>ideoToFlv</w:t>
      </w:r>
      <w:proofErr w:type="spellEnd"/>
    </w:p>
    <w:p w:rsidR="00B26F87" w:rsidRDefault="000F6237" w:rsidP="00B26F87">
      <w:r>
        <w:br/>
      </w:r>
      <w:r>
        <w:rPr>
          <w:noProof/>
          <w:lang w:eastAsia="fr-CA"/>
        </w:rPr>
        <w:drawing>
          <wp:inline distT="0" distB="0" distL="0" distR="0">
            <wp:extent cx="5239481" cy="3839111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joute_app_videoToFlv0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37" w:rsidRDefault="000F6237" w:rsidP="00B26F87"/>
    <w:p w:rsidR="000F6237" w:rsidRDefault="000F6237" w:rsidP="00B26F87">
      <w:r>
        <w:t>À partir de l’application « </w:t>
      </w:r>
      <w:proofErr w:type="spellStart"/>
      <w:r>
        <w:t>televerserVideos</w:t>
      </w:r>
      <w:proofErr w:type="spellEnd"/>
      <w:r>
        <w:t> » qu’on vient de créer, fais un clic droit et sélectionner le menu « Ajouter un répertoire virtuel… »</w:t>
      </w:r>
    </w:p>
    <w:p w:rsidR="000F6237" w:rsidRDefault="000F6237" w:rsidP="00B26F87">
      <w:r>
        <w:rPr>
          <w:noProof/>
          <w:lang w:eastAsia="fr-CA"/>
        </w:rPr>
        <w:drawing>
          <wp:inline distT="0" distB="0" distL="0" distR="0">
            <wp:extent cx="3839111" cy="221963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joute_app_videoToFlv0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F31" w:rsidRDefault="00B93F31" w:rsidP="00B26F87"/>
    <w:p w:rsidR="00B93F31" w:rsidRDefault="00B93F31" w:rsidP="00B26F87">
      <w:r>
        <w:br w:type="page"/>
      </w:r>
      <w:r>
        <w:lastRenderedPageBreak/>
        <w:t>Entrer le nom « </w:t>
      </w:r>
      <w:proofErr w:type="spellStart"/>
      <w:r>
        <w:t>Uploads</w:t>
      </w:r>
      <w:proofErr w:type="spellEnd"/>
      <w:r>
        <w:t xml:space="preserve"> » dans le champ Alias et Entrer l’emplacement du sous-répertoire </w:t>
      </w:r>
      <w:proofErr w:type="spellStart"/>
      <w:r>
        <w:t>temp</w:t>
      </w:r>
      <w:proofErr w:type="spellEnd"/>
      <w:r>
        <w:t xml:space="preserve"> à partir du répertoire </w:t>
      </w:r>
      <w:proofErr w:type="spellStart"/>
      <w:r>
        <w:t>videosCompresses</w:t>
      </w:r>
      <w:proofErr w:type="spellEnd"/>
      <w:r>
        <w:t xml:space="preserve"> que l’on a créé précédemment sur ce serveur et cliquer sur le bouton OK</w:t>
      </w:r>
    </w:p>
    <w:p w:rsidR="00B93F31" w:rsidRDefault="00B93F31" w:rsidP="00B26F87">
      <w:r>
        <w:rPr>
          <w:noProof/>
          <w:lang w:eastAsia="fr-CA"/>
        </w:rPr>
        <w:drawing>
          <wp:inline distT="0" distB="0" distL="0" distR="0">
            <wp:extent cx="4363059" cy="3553321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joute_app_videoToFlv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F31" w:rsidRDefault="00B93F31" w:rsidP="00B26F87">
      <w:r>
        <w:rPr>
          <w:noProof/>
          <w:lang w:eastAsia="fr-CA"/>
        </w:rPr>
        <w:drawing>
          <wp:inline distT="0" distB="0" distL="0" distR="0">
            <wp:extent cx="2495898" cy="1019317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joute_app_videoToFlv0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6AC" w:rsidRDefault="00A376AC">
      <w:r>
        <w:br w:type="page"/>
      </w:r>
    </w:p>
    <w:p w:rsidR="00A376AC" w:rsidRDefault="00A376AC" w:rsidP="00A376AC">
      <w:pPr>
        <w:pStyle w:val="Titre2"/>
      </w:pPr>
      <w:bookmarkStart w:id="5" w:name="_Toc8650745"/>
      <w:r>
        <w:lastRenderedPageBreak/>
        <w:t xml:space="preserve">Ajouter l’application </w:t>
      </w:r>
      <w:proofErr w:type="spellStart"/>
      <w:r>
        <w:t>OutilEduc</w:t>
      </w:r>
      <w:proofErr w:type="spellEnd"/>
      <w:r>
        <w:t xml:space="preserve"> dans IIS</w:t>
      </w:r>
      <w:bookmarkEnd w:id="5"/>
    </w:p>
    <w:p w:rsidR="00A376AC" w:rsidRDefault="003D53B9" w:rsidP="00A376AC">
      <w:r>
        <w:t>Faire un clic droit à la racine du serveur web IIS et cliquer sur le menu « Ajouter une application »</w:t>
      </w:r>
    </w:p>
    <w:p w:rsidR="003D53B9" w:rsidRDefault="003D53B9" w:rsidP="00A376AC">
      <w:r>
        <w:rPr>
          <w:noProof/>
          <w:lang w:eastAsia="fr-CA"/>
        </w:rPr>
        <w:drawing>
          <wp:inline distT="0" distB="0" distL="0" distR="0">
            <wp:extent cx="3953427" cy="3924848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joute_app_videoToFlv0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3B9" w:rsidRDefault="003D53B9">
      <w:r>
        <w:br w:type="page"/>
      </w:r>
    </w:p>
    <w:p w:rsidR="003D53B9" w:rsidRDefault="003D53B9" w:rsidP="00A376AC">
      <w:r>
        <w:lastRenderedPageBreak/>
        <w:t>Entrer le nom de l’allias « </w:t>
      </w:r>
      <w:proofErr w:type="spellStart"/>
      <w:r>
        <w:t>OutilEduc</w:t>
      </w:r>
      <w:proofErr w:type="spellEnd"/>
      <w:r>
        <w:t xml:space="preserve"> », Sélectionner « .NET v4.5 </w:t>
      </w:r>
      <w:proofErr w:type="spellStart"/>
      <w:r>
        <w:t>Classic</w:t>
      </w:r>
      <w:proofErr w:type="spellEnd"/>
      <w:r>
        <w:t xml:space="preserve"> » dans le champ Pool d’applications et sélectionner le chemin d’accès pour le code source de l’application </w:t>
      </w:r>
      <w:proofErr w:type="spellStart"/>
      <w:r>
        <w:t>OutilEduc</w:t>
      </w:r>
      <w:proofErr w:type="spellEnd"/>
      <w:r>
        <w:t xml:space="preserve"> première version</w:t>
      </w:r>
    </w:p>
    <w:p w:rsidR="003D53B9" w:rsidRDefault="003D53B9" w:rsidP="00A376AC">
      <w:r>
        <w:rPr>
          <w:noProof/>
          <w:lang w:eastAsia="fr-CA"/>
        </w:rPr>
        <w:drawing>
          <wp:inline distT="0" distB="0" distL="0" distR="0">
            <wp:extent cx="5106113" cy="3734321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joute_app_OutilEduc0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3B9" w:rsidRDefault="003D53B9" w:rsidP="00A376AC">
      <w:r>
        <w:t xml:space="preserve">À partir de l’application </w:t>
      </w:r>
      <w:proofErr w:type="spellStart"/>
      <w:r>
        <w:t>OutilEduc</w:t>
      </w:r>
      <w:proofErr w:type="spellEnd"/>
      <w:r>
        <w:t xml:space="preserve"> qu’on vient de créer, faire un clic droit sur le répertoire /bilans/</w:t>
      </w:r>
      <w:r w:rsidRPr="003D53B9">
        <w:t xml:space="preserve"> ~fiches</w:t>
      </w:r>
      <w:r w:rsidR="00645300">
        <w:t xml:space="preserve"> cliquer sur le menu « Ajouter une application »</w:t>
      </w:r>
    </w:p>
    <w:p w:rsidR="003D53B9" w:rsidRDefault="003D53B9" w:rsidP="00A376AC">
      <w:r>
        <w:rPr>
          <w:noProof/>
          <w:lang w:eastAsia="fr-CA"/>
        </w:rPr>
        <w:drawing>
          <wp:inline distT="0" distB="0" distL="0" distR="0">
            <wp:extent cx="3229426" cy="3096057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joute_app_OutilEduc0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300" w:rsidRDefault="00645300" w:rsidP="00A376AC">
      <w:r>
        <w:lastRenderedPageBreak/>
        <w:t xml:space="preserve">Entrer le nom de l’allias « data », Sélectionner « .NET v4.5 </w:t>
      </w:r>
      <w:proofErr w:type="spellStart"/>
      <w:r>
        <w:t>Classic</w:t>
      </w:r>
      <w:proofErr w:type="spellEnd"/>
      <w:r>
        <w:t xml:space="preserve"> » dans le champ Pool d’applications et sélectionner le chemin d’accès pour le répertoire photos </w:t>
      </w:r>
      <w:proofErr w:type="spellStart"/>
      <w:r>
        <w:t>téléversés</w:t>
      </w:r>
      <w:proofErr w:type="spellEnd"/>
      <w:r>
        <w:t xml:space="preserve"> par les étudiants que l’on a transférés sur ce serveur et cliquer sur le bouton OK</w:t>
      </w:r>
    </w:p>
    <w:p w:rsidR="00645300" w:rsidRDefault="00645300" w:rsidP="00A376AC">
      <w:r>
        <w:rPr>
          <w:noProof/>
          <w:lang w:eastAsia="fr-CA"/>
        </w:rPr>
        <w:drawing>
          <wp:inline distT="0" distB="0" distL="0" distR="0">
            <wp:extent cx="5068007" cy="3734321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joute_app_OutilEduc0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877" w:rsidRDefault="00713877" w:rsidP="00713877"/>
    <w:p w:rsidR="00713877" w:rsidRDefault="00713877" w:rsidP="00713877"/>
    <w:p w:rsidR="00713877" w:rsidRDefault="00713877" w:rsidP="00713877">
      <w:r>
        <w:t>Faire un clic droit sur le répertoire /fiches et cliquer sur le menu « Ajouter une application »</w:t>
      </w:r>
    </w:p>
    <w:p w:rsidR="00713877" w:rsidRDefault="00713877" w:rsidP="00713877">
      <w:r>
        <w:rPr>
          <w:noProof/>
          <w:lang w:eastAsia="fr-CA"/>
        </w:rPr>
        <w:drawing>
          <wp:inline distT="0" distB="0" distL="0" distR="0">
            <wp:extent cx="3010320" cy="2086266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joute_app_OutilEduc0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877" w:rsidRDefault="00713877" w:rsidP="00713877"/>
    <w:p w:rsidR="00713877" w:rsidRDefault="00713877">
      <w:r>
        <w:br w:type="page"/>
      </w:r>
    </w:p>
    <w:p w:rsidR="00713877" w:rsidRDefault="00713877" w:rsidP="00713877">
      <w:r>
        <w:lastRenderedPageBreak/>
        <w:t xml:space="preserve">Entrer le nom de l’allias « data », Sélectionner « .NET v4.5 </w:t>
      </w:r>
      <w:proofErr w:type="spellStart"/>
      <w:r>
        <w:t>Classic</w:t>
      </w:r>
      <w:proofErr w:type="spellEnd"/>
      <w:r>
        <w:t xml:space="preserve"> » dans le champ Pool d’applications et sélectionner le chemin d’accès pour le répertoire photos </w:t>
      </w:r>
      <w:proofErr w:type="spellStart"/>
      <w:r>
        <w:t>téléversés</w:t>
      </w:r>
      <w:proofErr w:type="spellEnd"/>
      <w:r>
        <w:t xml:space="preserve"> par les étudiants que l’on a transférés sur ce serveur et cliquer sur le bouton OK</w:t>
      </w:r>
    </w:p>
    <w:p w:rsidR="00713877" w:rsidRDefault="00713877" w:rsidP="00713877">
      <w:r>
        <w:rPr>
          <w:noProof/>
          <w:lang w:eastAsia="fr-CA"/>
        </w:rPr>
        <w:drawing>
          <wp:inline distT="0" distB="0" distL="0" distR="0">
            <wp:extent cx="5048955" cy="3734321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joute_app_OutilEduc0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877" w:rsidRDefault="00713877" w:rsidP="00713877"/>
    <w:p w:rsidR="00713877" w:rsidRDefault="00713877" w:rsidP="00713877">
      <w:r>
        <w:t xml:space="preserve">Faire un clic droit sur </w:t>
      </w:r>
      <w:r w:rsidR="00584562">
        <w:t xml:space="preserve">l’application </w:t>
      </w:r>
      <w:proofErr w:type="spellStart"/>
      <w:r w:rsidR="00584562">
        <w:t>OutilEduc</w:t>
      </w:r>
      <w:proofErr w:type="spellEnd"/>
      <w:r>
        <w:t xml:space="preserve"> et cliquer sur le menu « Ajouter une application »</w:t>
      </w:r>
    </w:p>
    <w:p w:rsidR="00584562" w:rsidRDefault="00584562" w:rsidP="00713877">
      <w:r>
        <w:rPr>
          <w:noProof/>
          <w:lang w:eastAsia="fr-CA"/>
        </w:rPr>
        <w:drawing>
          <wp:inline distT="0" distB="0" distL="0" distR="0">
            <wp:extent cx="3362794" cy="2105319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joute_app_OutilEduc06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62" w:rsidRDefault="00584562">
      <w:r>
        <w:br w:type="page"/>
      </w:r>
    </w:p>
    <w:p w:rsidR="00713877" w:rsidRDefault="00584562" w:rsidP="00A376AC">
      <w:r>
        <w:lastRenderedPageBreak/>
        <w:t>Entrer le nom de l’allias « </w:t>
      </w:r>
      <w:proofErr w:type="spellStart"/>
      <w:r>
        <w:t>videos</w:t>
      </w:r>
      <w:proofErr w:type="spellEnd"/>
      <w:r>
        <w:t xml:space="preserve"> », Sélectionner « .NET v4.5 </w:t>
      </w:r>
      <w:proofErr w:type="spellStart"/>
      <w:r>
        <w:t>Classic</w:t>
      </w:r>
      <w:proofErr w:type="spellEnd"/>
      <w:r>
        <w:t xml:space="preserve"> » dans le champ Pool d’applications et sélectionner le chemin d’accès pour le répertoire </w:t>
      </w:r>
      <w:proofErr w:type="spellStart"/>
      <w:r>
        <w:t>videosCompresses</w:t>
      </w:r>
      <w:proofErr w:type="spellEnd"/>
      <w:r>
        <w:t xml:space="preserve"> que l’on a créé et transféré sur ce serveur et cliquer sur le bouton OK</w:t>
      </w:r>
    </w:p>
    <w:p w:rsidR="00584562" w:rsidRDefault="00584562" w:rsidP="00A376AC">
      <w:r>
        <w:rPr>
          <w:noProof/>
          <w:lang w:eastAsia="fr-CA"/>
        </w:rPr>
        <w:drawing>
          <wp:inline distT="0" distB="0" distL="0" distR="0">
            <wp:extent cx="5106113" cy="3743847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joute_app_OutilEduc07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62" w:rsidRDefault="00584562" w:rsidP="00A376AC">
      <w:r>
        <w:rPr>
          <w:noProof/>
          <w:lang w:eastAsia="fr-CA"/>
        </w:rPr>
        <w:drawing>
          <wp:inline distT="0" distB="0" distL="0" distR="0">
            <wp:extent cx="1971950" cy="3591426"/>
            <wp:effectExtent l="0" t="0" r="9525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joute_app_OutilEduc08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62" w:rsidRDefault="00584562" w:rsidP="00584562">
      <w:pPr>
        <w:pStyle w:val="Titre2"/>
      </w:pPr>
      <w:bookmarkStart w:id="6" w:name="_Toc8650746"/>
      <w:r>
        <w:lastRenderedPageBreak/>
        <w:t xml:space="preserve">Ajouter l’application </w:t>
      </w:r>
      <w:proofErr w:type="spellStart"/>
      <w:r>
        <w:t>OutilEduc</w:t>
      </w:r>
      <w:proofErr w:type="spellEnd"/>
      <w:r>
        <w:t xml:space="preserve"> version 2 dans IIS</w:t>
      </w:r>
      <w:bookmarkEnd w:id="6"/>
    </w:p>
    <w:p w:rsidR="00584562" w:rsidRDefault="00584562" w:rsidP="00584562">
      <w:r>
        <w:t>Faire un clic droit à la racine du serveur web IIS et cliquer sur le menu « Ajouter une application »</w:t>
      </w:r>
    </w:p>
    <w:p w:rsidR="00584562" w:rsidRDefault="00584562">
      <w:r>
        <w:rPr>
          <w:noProof/>
          <w:lang w:eastAsia="fr-CA"/>
        </w:rPr>
        <w:drawing>
          <wp:inline distT="0" distB="0" distL="0" distR="0">
            <wp:extent cx="3953427" cy="3924848"/>
            <wp:effectExtent l="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joute_app_videoToFlv0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584562" w:rsidRDefault="00BC5C92" w:rsidP="00584562">
      <w:r>
        <w:lastRenderedPageBreak/>
        <w:t xml:space="preserve">Entrer le nom de l’allias « OutilEduc-version02 », Sélectionner « .NET v4.5 </w:t>
      </w:r>
      <w:proofErr w:type="spellStart"/>
      <w:r>
        <w:t>Classic</w:t>
      </w:r>
      <w:proofErr w:type="spellEnd"/>
      <w:r>
        <w:t xml:space="preserve"> » dans le champ Pool d’applications et sélectionner le chemin d’accès pour le code source de l’application </w:t>
      </w:r>
      <w:proofErr w:type="spellStart"/>
      <w:r>
        <w:t>OutilEduc</w:t>
      </w:r>
      <w:proofErr w:type="spellEnd"/>
      <w:r>
        <w:t xml:space="preserve"> deuxième version et cliquer sur le bouton OK</w:t>
      </w:r>
    </w:p>
    <w:p w:rsidR="00BC5C92" w:rsidRDefault="00BC5C92" w:rsidP="00584562">
      <w:r>
        <w:rPr>
          <w:noProof/>
          <w:lang w:eastAsia="fr-CA"/>
        </w:rPr>
        <w:drawing>
          <wp:inline distT="0" distB="0" distL="0" distR="0">
            <wp:extent cx="5115639" cy="3762900"/>
            <wp:effectExtent l="0" t="0" r="8890" b="952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joute_app_OutilEduc-version02-ecran0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FB3" w:rsidRDefault="00FF0FB3" w:rsidP="00584562"/>
    <w:p w:rsidR="00FF0FB3" w:rsidRDefault="00FF0FB3" w:rsidP="00FF0FB3">
      <w:r>
        <w:t>À partir de l’application OutilEduc-version02 qu’on vient de créer, faire un clic droit sur le répertoire /bilans/</w:t>
      </w:r>
      <w:r w:rsidRPr="003D53B9">
        <w:t xml:space="preserve"> ~fiches</w:t>
      </w:r>
      <w:r>
        <w:t xml:space="preserve"> cliquer sur le menu « Ajouter une application »</w:t>
      </w:r>
    </w:p>
    <w:p w:rsidR="00FF0FB3" w:rsidRDefault="00FF0FB3" w:rsidP="00FF0FB3">
      <w:r>
        <w:rPr>
          <w:noProof/>
          <w:lang w:eastAsia="fr-CA"/>
        </w:rPr>
        <w:drawing>
          <wp:inline distT="0" distB="0" distL="0" distR="0">
            <wp:extent cx="3972479" cy="2114845"/>
            <wp:effectExtent l="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joute_app_OutilEduc-version02-ecran02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FB3" w:rsidRDefault="00FF0FB3">
      <w:r>
        <w:br w:type="page"/>
      </w:r>
    </w:p>
    <w:p w:rsidR="00FF0FB3" w:rsidRDefault="00FF0FB3" w:rsidP="00584562">
      <w:r>
        <w:lastRenderedPageBreak/>
        <w:t xml:space="preserve">Entrer le nom de l’allias « data », Sélectionner « .NET v4.5 </w:t>
      </w:r>
      <w:proofErr w:type="spellStart"/>
      <w:r>
        <w:t>Classic</w:t>
      </w:r>
      <w:proofErr w:type="spellEnd"/>
      <w:r>
        <w:t xml:space="preserve"> » dans le champ Pool d’applications et sélectionner le chemin d’accès pour le répertoire photos </w:t>
      </w:r>
      <w:proofErr w:type="spellStart"/>
      <w:r>
        <w:t>téléversés</w:t>
      </w:r>
      <w:proofErr w:type="spellEnd"/>
      <w:r>
        <w:t xml:space="preserve"> par les étudiants que l’on a transférés sur ce serveur et cliquer sur le bouton OK</w:t>
      </w:r>
    </w:p>
    <w:p w:rsidR="00FF0FB3" w:rsidRDefault="00FF0FB3" w:rsidP="00584562">
      <w:r>
        <w:rPr>
          <w:noProof/>
          <w:lang w:eastAsia="fr-CA"/>
        </w:rPr>
        <w:drawing>
          <wp:inline distT="0" distB="0" distL="0" distR="0">
            <wp:extent cx="5096586" cy="3715268"/>
            <wp:effectExtent l="0" t="0" r="889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joute_app_OutilEduc-version02-ecran03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FB3" w:rsidRDefault="00FF0FB3" w:rsidP="00584562"/>
    <w:p w:rsidR="00FF0FB3" w:rsidRDefault="00FF0FB3" w:rsidP="00FF0FB3">
      <w:r>
        <w:t>Faire un clic droit sur le répertoire /fiches et cliquer sur le menu « Ajouter une application »</w:t>
      </w:r>
    </w:p>
    <w:p w:rsidR="00FF0FB3" w:rsidRDefault="00FF0FB3" w:rsidP="00FF0FB3">
      <w:r>
        <w:rPr>
          <w:noProof/>
          <w:lang w:eastAsia="fr-CA"/>
        </w:rPr>
        <w:drawing>
          <wp:inline distT="0" distB="0" distL="0" distR="0" wp14:anchorId="351938E6" wp14:editId="23A89158">
            <wp:extent cx="3010320" cy="2086266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joute_app_OutilEduc0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F60" w:rsidRDefault="00DC6F60">
      <w:r>
        <w:br w:type="page"/>
      </w:r>
    </w:p>
    <w:p w:rsidR="00DC6F60" w:rsidRDefault="00DC6F60" w:rsidP="00DC6F60">
      <w:r>
        <w:lastRenderedPageBreak/>
        <w:t xml:space="preserve">Entrer le nom de l’allias « data », Sélectionner « .NET v4.5 </w:t>
      </w:r>
      <w:proofErr w:type="spellStart"/>
      <w:r>
        <w:t>Classic</w:t>
      </w:r>
      <w:proofErr w:type="spellEnd"/>
      <w:r>
        <w:t xml:space="preserve"> » dans le champ Pool d’applications et sélectionner le chemin d’accès pour le répertoire photos </w:t>
      </w:r>
      <w:proofErr w:type="spellStart"/>
      <w:r>
        <w:t>téléversés</w:t>
      </w:r>
      <w:proofErr w:type="spellEnd"/>
      <w:r>
        <w:t xml:space="preserve"> par les étudiants que l’on a transférés sur ce serveur et cliquer sur le bouton OK</w:t>
      </w:r>
    </w:p>
    <w:p w:rsidR="00FF0FB3" w:rsidRDefault="00DC6F60" w:rsidP="00584562">
      <w:r>
        <w:rPr>
          <w:noProof/>
          <w:lang w:eastAsia="fr-CA"/>
        </w:rPr>
        <w:drawing>
          <wp:inline distT="0" distB="0" distL="0" distR="0">
            <wp:extent cx="5096586" cy="3734321"/>
            <wp:effectExtent l="0" t="0" r="889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joute_app_OutilEduc-version02-ecran0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F60" w:rsidRDefault="00DC6F60" w:rsidP="00584562"/>
    <w:p w:rsidR="009F3C55" w:rsidRDefault="009F3C55" w:rsidP="009F3C55">
      <w:r>
        <w:t>Faire un clic droit sur l’application OutilEduc-version02 et cliquer sur le menu « Ajouter une application »</w:t>
      </w:r>
    </w:p>
    <w:p w:rsidR="00DC6F60" w:rsidRDefault="009F3C55" w:rsidP="00584562">
      <w:r>
        <w:rPr>
          <w:noProof/>
          <w:lang w:eastAsia="fr-CA"/>
        </w:rPr>
        <w:drawing>
          <wp:inline distT="0" distB="0" distL="0" distR="0">
            <wp:extent cx="4145050" cy="2191636"/>
            <wp:effectExtent l="0" t="0" r="825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joute_app_OutilEduc-version02-ecran05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050" cy="219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55" w:rsidRDefault="009F3C55">
      <w:r>
        <w:br w:type="page"/>
      </w:r>
    </w:p>
    <w:p w:rsidR="009F3C55" w:rsidRDefault="009F3C55" w:rsidP="00584562">
      <w:r>
        <w:lastRenderedPageBreak/>
        <w:t>Entrer le nom de l’allias « </w:t>
      </w:r>
      <w:proofErr w:type="spellStart"/>
      <w:r>
        <w:t>videos</w:t>
      </w:r>
      <w:proofErr w:type="spellEnd"/>
      <w:r>
        <w:t xml:space="preserve"> », Sélectionner « .NET v4.5 </w:t>
      </w:r>
      <w:proofErr w:type="spellStart"/>
      <w:r>
        <w:t>Classic</w:t>
      </w:r>
      <w:proofErr w:type="spellEnd"/>
      <w:r>
        <w:t xml:space="preserve"> » dans le champ Pool d’applications et sélectionner le chemin d’accès pour le répertoire </w:t>
      </w:r>
      <w:proofErr w:type="spellStart"/>
      <w:r>
        <w:t>videosCompresses</w:t>
      </w:r>
      <w:proofErr w:type="spellEnd"/>
      <w:r>
        <w:t xml:space="preserve"> que l’on a créé et transféré sur ce serveur et cliquer sur le bouton OK</w:t>
      </w:r>
    </w:p>
    <w:p w:rsidR="009F3C55" w:rsidRDefault="009F3C55" w:rsidP="00584562">
      <w:r>
        <w:rPr>
          <w:noProof/>
          <w:lang w:eastAsia="fr-CA"/>
        </w:rPr>
        <w:drawing>
          <wp:inline distT="0" distB="0" distL="0" distR="0">
            <wp:extent cx="5077534" cy="3743847"/>
            <wp:effectExtent l="0" t="0" r="889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joute_app_OutilEduc-version02-ecran06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C55" w:rsidRDefault="009F3C55" w:rsidP="00584562">
      <w:r>
        <w:rPr>
          <w:noProof/>
          <w:lang w:eastAsia="fr-CA"/>
        </w:rPr>
        <w:drawing>
          <wp:inline distT="0" distB="0" distL="0" distR="0">
            <wp:extent cx="1886213" cy="3286584"/>
            <wp:effectExtent l="0" t="0" r="0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joute_app_OutilEduc-version02-ecran07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32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45" w:rsidRDefault="00EE3045">
      <w:r>
        <w:br w:type="page"/>
      </w:r>
    </w:p>
    <w:p w:rsidR="00EE3045" w:rsidRDefault="00EE3045" w:rsidP="00EE3045">
      <w:pPr>
        <w:pStyle w:val="Titre2"/>
      </w:pPr>
      <w:bookmarkStart w:id="7" w:name="_Toc8650747"/>
      <w:r>
        <w:lastRenderedPageBreak/>
        <w:t>Modifier le lien de l’application Outil d’enregistrement fiche et bilans dans Moodle</w:t>
      </w:r>
      <w:bookmarkEnd w:id="7"/>
    </w:p>
    <w:p w:rsidR="00EE3045" w:rsidRDefault="00EE3045" w:rsidP="00EE3045"/>
    <w:p w:rsidR="00EE3045" w:rsidRDefault="00EE3045" w:rsidP="00EE3045">
      <w:pPr>
        <w:rPr>
          <w:b/>
        </w:rPr>
      </w:pPr>
      <w:r>
        <w:t>Dans Moodle campus il y a deux cours qui utilise l’application de l’outil d’</w:t>
      </w:r>
      <w:r w:rsidR="00081233">
        <w:t>e</w:t>
      </w:r>
      <w:r>
        <w:t>nregistrement</w:t>
      </w:r>
      <w:r w:rsidR="00FC0472">
        <w:t xml:space="preserve"> fiches et bilans. Il s’agit du</w:t>
      </w:r>
      <w:r w:rsidR="00081233">
        <w:t xml:space="preserve"> cours </w:t>
      </w:r>
      <w:r w:rsidR="00081233" w:rsidRPr="00081233">
        <w:rPr>
          <w:b/>
        </w:rPr>
        <w:t>109-101-MQ</w:t>
      </w:r>
      <w:r w:rsidR="00081233">
        <w:t xml:space="preserve"> et </w:t>
      </w:r>
      <w:r w:rsidR="00081233" w:rsidRPr="00081233">
        <w:rPr>
          <w:b/>
        </w:rPr>
        <w:t>109-103-MQ</w:t>
      </w:r>
      <w:r w:rsidR="00081233">
        <w:rPr>
          <w:b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8"/>
        <w:gridCol w:w="1576"/>
        <w:gridCol w:w="1349"/>
        <w:gridCol w:w="4267"/>
      </w:tblGrid>
      <w:tr w:rsidR="00081233" w:rsidTr="00081233">
        <w:tc>
          <w:tcPr>
            <w:tcW w:w="2157" w:type="dxa"/>
          </w:tcPr>
          <w:p w:rsidR="00081233" w:rsidRPr="00081233" w:rsidRDefault="00081233" w:rsidP="00EE3045">
            <w:pPr>
              <w:rPr>
                <w:b/>
              </w:rPr>
            </w:pPr>
            <w:r w:rsidRPr="00081233">
              <w:rPr>
                <w:b/>
              </w:rPr>
              <w:t>Numéro du cours</w:t>
            </w:r>
          </w:p>
        </w:tc>
        <w:tc>
          <w:tcPr>
            <w:tcW w:w="2157" w:type="dxa"/>
          </w:tcPr>
          <w:p w:rsidR="00081233" w:rsidRPr="00081233" w:rsidRDefault="00081233" w:rsidP="00EE3045">
            <w:pPr>
              <w:rPr>
                <w:b/>
              </w:rPr>
            </w:pPr>
            <w:r w:rsidRPr="00081233">
              <w:rPr>
                <w:b/>
              </w:rPr>
              <w:t>Titre</w:t>
            </w:r>
          </w:p>
        </w:tc>
        <w:tc>
          <w:tcPr>
            <w:tcW w:w="1351" w:type="dxa"/>
          </w:tcPr>
          <w:p w:rsidR="00081233" w:rsidRPr="00081233" w:rsidRDefault="00081233" w:rsidP="00081233">
            <w:pPr>
              <w:rPr>
                <w:b/>
              </w:rPr>
            </w:pPr>
            <w:r w:rsidRPr="00081233">
              <w:rPr>
                <w:b/>
              </w:rPr>
              <w:t>Version de l’application utilisée</w:t>
            </w:r>
          </w:p>
        </w:tc>
        <w:tc>
          <w:tcPr>
            <w:tcW w:w="2965" w:type="dxa"/>
          </w:tcPr>
          <w:p w:rsidR="00081233" w:rsidRPr="00081233" w:rsidRDefault="00081233" w:rsidP="00EE3045">
            <w:pPr>
              <w:rPr>
                <w:b/>
              </w:rPr>
            </w:pPr>
            <w:r w:rsidRPr="00081233">
              <w:rPr>
                <w:b/>
              </w:rPr>
              <w:t>Lien</w:t>
            </w:r>
          </w:p>
        </w:tc>
      </w:tr>
      <w:tr w:rsidR="00081233" w:rsidTr="00081233">
        <w:tc>
          <w:tcPr>
            <w:tcW w:w="2157" w:type="dxa"/>
          </w:tcPr>
          <w:p w:rsidR="00081233" w:rsidRDefault="00081233" w:rsidP="00EE3045">
            <w:r w:rsidRPr="00EE2DF2">
              <w:rPr>
                <w:b/>
              </w:rPr>
              <w:t>109-101-MQ</w:t>
            </w:r>
            <w:r>
              <w:t>-60-01</w:t>
            </w:r>
          </w:p>
        </w:tc>
        <w:tc>
          <w:tcPr>
            <w:tcW w:w="2157" w:type="dxa"/>
          </w:tcPr>
          <w:p w:rsidR="00081233" w:rsidRDefault="00081233" w:rsidP="00EE3045">
            <w:r w:rsidRPr="00081233">
              <w:t>Activité physique et santé</w:t>
            </w:r>
          </w:p>
        </w:tc>
        <w:tc>
          <w:tcPr>
            <w:tcW w:w="1351" w:type="dxa"/>
          </w:tcPr>
          <w:p w:rsidR="00081233" w:rsidRDefault="00081233" w:rsidP="00EE3045">
            <w:r>
              <w:t>1</w:t>
            </w:r>
          </w:p>
        </w:tc>
        <w:tc>
          <w:tcPr>
            <w:tcW w:w="2965" w:type="dxa"/>
          </w:tcPr>
          <w:p w:rsidR="00081233" w:rsidRDefault="00081233" w:rsidP="00EE3045">
            <w:r w:rsidRPr="00081233">
              <w:t>/</w:t>
            </w:r>
            <w:proofErr w:type="spellStart"/>
            <w:r w:rsidRPr="00081233">
              <w:t>OutilEduc</w:t>
            </w:r>
            <w:proofErr w:type="spellEnd"/>
            <w:r w:rsidRPr="00081233">
              <w:t>/OutilsEducationPhysique.aspx</w:t>
            </w:r>
          </w:p>
        </w:tc>
      </w:tr>
      <w:tr w:rsidR="00081233" w:rsidTr="00081233">
        <w:tc>
          <w:tcPr>
            <w:tcW w:w="2157" w:type="dxa"/>
          </w:tcPr>
          <w:p w:rsidR="00081233" w:rsidRDefault="00081233" w:rsidP="00EE3045">
            <w:r w:rsidRPr="00EE2DF2">
              <w:rPr>
                <w:b/>
              </w:rPr>
              <w:t>109-101-MQ</w:t>
            </w:r>
            <w:r>
              <w:t>-60-02</w:t>
            </w:r>
          </w:p>
        </w:tc>
        <w:tc>
          <w:tcPr>
            <w:tcW w:w="2157" w:type="dxa"/>
          </w:tcPr>
          <w:p w:rsidR="00081233" w:rsidRDefault="00081233" w:rsidP="00EE3045">
            <w:r w:rsidRPr="00081233">
              <w:t>Activité physique et santé</w:t>
            </w:r>
          </w:p>
        </w:tc>
        <w:tc>
          <w:tcPr>
            <w:tcW w:w="1351" w:type="dxa"/>
          </w:tcPr>
          <w:p w:rsidR="00081233" w:rsidRDefault="00081233" w:rsidP="00EE3045">
            <w:r>
              <w:t>2</w:t>
            </w:r>
          </w:p>
        </w:tc>
        <w:tc>
          <w:tcPr>
            <w:tcW w:w="2965" w:type="dxa"/>
          </w:tcPr>
          <w:p w:rsidR="00081233" w:rsidRDefault="00081233" w:rsidP="00EE3045">
            <w:r w:rsidRPr="00081233">
              <w:t>/OutilEduc-version02/OutilsEducationPhysique.aspx</w:t>
            </w:r>
          </w:p>
        </w:tc>
      </w:tr>
      <w:tr w:rsidR="00081233" w:rsidTr="00081233">
        <w:tc>
          <w:tcPr>
            <w:tcW w:w="2157" w:type="dxa"/>
          </w:tcPr>
          <w:p w:rsidR="00081233" w:rsidRDefault="00081233" w:rsidP="00EE3045">
            <w:r w:rsidRPr="00EE2DF2">
              <w:rPr>
                <w:b/>
              </w:rPr>
              <w:t>109-101-</w:t>
            </w:r>
            <w:r w:rsidR="0085149D" w:rsidRPr="00EE2DF2">
              <w:rPr>
                <w:b/>
              </w:rPr>
              <w:t>MQ</w:t>
            </w:r>
            <w:r w:rsidR="0085149D">
              <w:t>-60-03</w:t>
            </w:r>
          </w:p>
        </w:tc>
        <w:tc>
          <w:tcPr>
            <w:tcW w:w="2157" w:type="dxa"/>
          </w:tcPr>
          <w:p w:rsidR="00081233" w:rsidRDefault="0085149D" w:rsidP="00EE3045">
            <w:r w:rsidRPr="00081233">
              <w:t>Activité physique et santé</w:t>
            </w:r>
          </w:p>
        </w:tc>
        <w:tc>
          <w:tcPr>
            <w:tcW w:w="1351" w:type="dxa"/>
          </w:tcPr>
          <w:p w:rsidR="00081233" w:rsidRDefault="0085149D" w:rsidP="00EE3045">
            <w:r>
              <w:t>2</w:t>
            </w:r>
          </w:p>
        </w:tc>
        <w:tc>
          <w:tcPr>
            <w:tcW w:w="2965" w:type="dxa"/>
          </w:tcPr>
          <w:p w:rsidR="00081233" w:rsidRDefault="0085149D" w:rsidP="00EE3045">
            <w:r w:rsidRPr="00081233">
              <w:t>/OutilEduc-version02/OutilsEducationPhysique.aspx</w:t>
            </w:r>
          </w:p>
        </w:tc>
      </w:tr>
      <w:tr w:rsidR="00081233" w:rsidTr="00081233">
        <w:tc>
          <w:tcPr>
            <w:tcW w:w="2157" w:type="dxa"/>
          </w:tcPr>
          <w:p w:rsidR="00081233" w:rsidRDefault="0085149D" w:rsidP="00EE3045">
            <w:r w:rsidRPr="00EE2DF2">
              <w:rPr>
                <w:b/>
              </w:rPr>
              <w:t>109-101-MQ</w:t>
            </w:r>
            <w:r>
              <w:t>-65-01</w:t>
            </w:r>
          </w:p>
        </w:tc>
        <w:tc>
          <w:tcPr>
            <w:tcW w:w="2157" w:type="dxa"/>
          </w:tcPr>
          <w:p w:rsidR="00081233" w:rsidRDefault="0085149D" w:rsidP="00EE3045">
            <w:r w:rsidRPr="0085149D">
              <w:t xml:space="preserve">Physical Activity and </w:t>
            </w:r>
            <w:proofErr w:type="spellStart"/>
            <w:r w:rsidRPr="0085149D">
              <w:t>Health</w:t>
            </w:r>
            <w:proofErr w:type="spellEnd"/>
          </w:p>
        </w:tc>
        <w:tc>
          <w:tcPr>
            <w:tcW w:w="1351" w:type="dxa"/>
          </w:tcPr>
          <w:p w:rsidR="00081233" w:rsidRDefault="0085149D" w:rsidP="00EE3045">
            <w:r>
              <w:t>1</w:t>
            </w:r>
          </w:p>
        </w:tc>
        <w:tc>
          <w:tcPr>
            <w:tcW w:w="2965" w:type="dxa"/>
          </w:tcPr>
          <w:p w:rsidR="00081233" w:rsidRDefault="0085149D" w:rsidP="00EE3045">
            <w:r w:rsidRPr="0085149D">
              <w:t>/</w:t>
            </w:r>
            <w:proofErr w:type="spellStart"/>
            <w:r w:rsidRPr="0085149D">
              <w:t>OutilEduc</w:t>
            </w:r>
            <w:proofErr w:type="spellEnd"/>
            <w:r w:rsidRPr="0085149D">
              <w:t>/OutilsEducationPhysique_en.aspx</w:t>
            </w:r>
          </w:p>
        </w:tc>
      </w:tr>
      <w:tr w:rsidR="00081233" w:rsidTr="00081233">
        <w:tc>
          <w:tcPr>
            <w:tcW w:w="2157" w:type="dxa"/>
          </w:tcPr>
          <w:p w:rsidR="00081233" w:rsidRDefault="0085149D" w:rsidP="00EE3045">
            <w:r w:rsidRPr="00EE2DF2">
              <w:rPr>
                <w:b/>
              </w:rPr>
              <w:t>109-101-MQ</w:t>
            </w:r>
            <w:r>
              <w:t>-68-02</w:t>
            </w:r>
          </w:p>
        </w:tc>
        <w:tc>
          <w:tcPr>
            <w:tcW w:w="2157" w:type="dxa"/>
          </w:tcPr>
          <w:p w:rsidR="00081233" w:rsidRDefault="0085149D" w:rsidP="00EE3045">
            <w:r w:rsidRPr="00081233">
              <w:t>Activité physique et santé</w:t>
            </w:r>
          </w:p>
        </w:tc>
        <w:tc>
          <w:tcPr>
            <w:tcW w:w="1351" w:type="dxa"/>
          </w:tcPr>
          <w:p w:rsidR="00081233" w:rsidRDefault="0085149D" w:rsidP="00EE3045">
            <w:r>
              <w:t>2</w:t>
            </w:r>
          </w:p>
        </w:tc>
        <w:tc>
          <w:tcPr>
            <w:tcW w:w="2965" w:type="dxa"/>
          </w:tcPr>
          <w:p w:rsidR="00081233" w:rsidRDefault="0085149D" w:rsidP="00EE3045">
            <w:r w:rsidRPr="00081233">
              <w:t>/OutilEduc-version02/OutilsEducationPhysique.aspx</w:t>
            </w:r>
          </w:p>
        </w:tc>
      </w:tr>
      <w:tr w:rsidR="00081233" w:rsidTr="00081233">
        <w:tc>
          <w:tcPr>
            <w:tcW w:w="2157" w:type="dxa"/>
          </w:tcPr>
          <w:p w:rsidR="00081233" w:rsidRDefault="00EE2DF2" w:rsidP="00EE3045">
            <w:r w:rsidRPr="00EE6089">
              <w:rPr>
                <w:b/>
              </w:rPr>
              <w:t>109-103-MQ</w:t>
            </w:r>
            <w:r>
              <w:t>-60-02</w:t>
            </w:r>
          </w:p>
        </w:tc>
        <w:tc>
          <w:tcPr>
            <w:tcW w:w="2157" w:type="dxa"/>
          </w:tcPr>
          <w:p w:rsidR="00081233" w:rsidRDefault="00EE6089" w:rsidP="00EE3045">
            <w:r w:rsidRPr="00EE6089">
              <w:t>Activité physique et autonomie</w:t>
            </w:r>
          </w:p>
        </w:tc>
        <w:tc>
          <w:tcPr>
            <w:tcW w:w="1351" w:type="dxa"/>
          </w:tcPr>
          <w:p w:rsidR="00081233" w:rsidRDefault="00EE6089" w:rsidP="00EE3045">
            <w:r>
              <w:t>1</w:t>
            </w:r>
          </w:p>
        </w:tc>
        <w:tc>
          <w:tcPr>
            <w:tcW w:w="2965" w:type="dxa"/>
          </w:tcPr>
          <w:p w:rsidR="00081233" w:rsidRDefault="00EE6089" w:rsidP="00EE3045">
            <w:r w:rsidRPr="00081233">
              <w:t>/</w:t>
            </w:r>
            <w:proofErr w:type="spellStart"/>
            <w:r w:rsidRPr="00081233">
              <w:t>OutilEduc</w:t>
            </w:r>
            <w:proofErr w:type="spellEnd"/>
            <w:r w:rsidRPr="00081233">
              <w:t>/OutilsEducationPhysique.aspx</w:t>
            </w:r>
          </w:p>
        </w:tc>
      </w:tr>
      <w:tr w:rsidR="00081233" w:rsidTr="00081233">
        <w:tc>
          <w:tcPr>
            <w:tcW w:w="2157" w:type="dxa"/>
          </w:tcPr>
          <w:p w:rsidR="00081233" w:rsidRDefault="00EE6089" w:rsidP="00EE3045">
            <w:r w:rsidRPr="00EE6089">
              <w:rPr>
                <w:b/>
              </w:rPr>
              <w:t>109-103-MQ</w:t>
            </w:r>
            <w:r>
              <w:t>-60-03</w:t>
            </w:r>
          </w:p>
        </w:tc>
        <w:tc>
          <w:tcPr>
            <w:tcW w:w="2157" w:type="dxa"/>
          </w:tcPr>
          <w:p w:rsidR="00081233" w:rsidRDefault="00EE6089" w:rsidP="00EE3045">
            <w:r w:rsidRPr="00EE6089">
              <w:t>Activité physique et autonomie</w:t>
            </w:r>
          </w:p>
        </w:tc>
        <w:tc>
          <w:tcPr>
            <w:tcW w:w="1351" w:type="dxa"/>
          </w:tcPr>
          <w:p w:rsidR="00081233" w:rsidRDefault="00EE6089" w:rsidP="00EE3045">
            <w:r>
              <w:t>1</w:t>
            </w:r>
          </w:p>
        </w:tc>
        <w:tc>
          <w:tcPr>
            <w:tcW w:w="2965" w:type="dxa"/>
          </w:tcPr>
          <w:p w:rsidR="00081233" w:rsidRDefault="00EE6089" w:rsidP="00EE3045">
            <w:r w:rsidRPr="00081233">
              <w:t>/</w:t>
            </w:r>
            <w:proofErr w:type="spellStart"/>
            <w:r w:rsidRPr="00081233">
              <w:t>OutilEduc</w:t>
            </w:r>
            <w:proofErr w:type="spellEnd"/>
            <w:r w:rsidRPr="00081233">
              <w:t>/OutilsEducationPhysique.aspx</w:t>
            </w:r>
          </w:p>
        </w:tc>
      </w:tr>
      <w:tr w:rsidR="00EE6089" w:rsidTr="00081233">
        <w:tc>
          <w:tcPr>
            <w:tcW w:w="2157" w:type="dxa"/>
          </w:tcPr>
          <w:p w:rsidR="00EE6089" w:rsidRPr="00EE6089" w:rsidRDefault="00EE6089" w:rsidP="00EE3045">
            <w:pPr>
              <w:rPr>
                <w:b/>
              </w:rPr>
            </w:pPr>
            <w:r>
              <w:rPr>
                <w:b/>
              </w:rPr>
              <w:t>109-103-MQ-</w:t>
            </w:r>
            <w:r w:rsidRPr="00EE6089">
              <w:t>65-02</w:t>
            </w:r>
          </w:p>
        </w:tc>
        <w:tc>
          <w:tcPr>
            <w:tcW w:w="2157" w:type="dxa"/>
          </w:tcPr>
          <w:p w:rsidR="00EE6089" w:rsidRPr="00EE6089" w:rsidRDefault="00EE6089" w:rsidP="00EE3045">
            <w:r w:rsidRPr="00EE6089">
              <w:t xml:space="preserve">Physical Activity and </w:t>
            </w:r>
            <w:proofErr w:type="spellStart"/>
            <w:r w:rsidRPr="00EE6089">
              <w:t>Autonomy</w:t>
            </w:r>
            <w:proofErr w:type="spellEnd"/>
          </w:p>
        </w:tc>
        <w:tc>
          <w:tcPr>
            <w:tcW w:w="1351" w:type="dxa"/>
          </w:tcPr>
          <w:p w:rsidR="00EE6089" w:rsidRDefault="00EE6089" w:rsidP="00EE3045">
            <w:r>
              <w:t>1</w:t>
            </w:r>
          </w:p>
        </w:tc>
        <w:tc>
          <w:tcPr>
            <w:tcW w:w="2965" w:type="dxa"/>
          </w:tcPr>
          <w:p w:rsidR="00EE6089" w:rsidRPr="00081233" w:rsidRDefault="00EE6089" w:rsidP="00EE3045">
            <w:r w:rsidRPr="0085149D">
              <w:t>/</w:t>
            </w:r>
            <w:proofErr w:type="spellStart"/>
            <w:r w:rsidRPr="0085149D">
              <w:t>OutilEduc</w:t>
            </w:r>
            <w:proofErr w:type="spellEnd"/>
            <w:r w:rsidRPr="0085149D">
              <w:t>/OutilsEducationPhysique_en.aspx</w:t>
            </w:r>
          </w:p>
        </w:tc>
      </w:tr>
    </w:tbl>
    <w:p w:rsidR="00081233" w:rsidRDefault="00081233" w:rsidP="00EE3045"/>
    <w:p w:rsidR="00B76DB0" w:rsidRDefault="00B76DB0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B76DB0" w:rsidRDefault="00B76DB0" w:rsidP="00B76DB0">
      <w:pPr>
        <w:pStyle w:val="Titre2"/>
      </w:pPr>
      <w:bookmarkStart w:id="8" w:name="_Toc8650748"/>
      <w:r>
        <w:lastRenderedPageBreak/>
        <w:t xml:space="preserve">Modification le lien de l’outil d’enregistrement dans </w:t>
      </w:r>
      <w:proofErr w:type="gramStart"/>
      <w:r>
        <w:t>Moodle  campus</w:t>
      </w:r>
      <w:bookmarkEnd w:id="8"/>
      <w:proofErr w:type="gramEnd"/>
    </w:p>
    <w:p w:rsidR="00B76DB0" w:rsidRDefault="00B76DB0" w:rsidP="00B76DB0"/>
    <w:p w:rsidR="00B76DB0" w:rsidRDefault="00B76DB0" w:rsidP="00B76DB0">
      <w:r>
        <w:t>Cliquer sur le lien du cours que l’on veut modifier le lien</w:t>
      </w:r>
    </w:p>
    <w:p w:rsidR="00B76DB0" w:rsidRDefault="00B76DB0" w:rsidP="00B76DB0">
      <w:r>
        <w:rPr>
          <w:noProof/>
          <w:lang w:eastAsia="fr-CA"/>
        </w:rPr>
        <w:drawing>
          <wp:inline distT="0" distB="0" distL="0" distR="0">
            <wp:extent cx="5486400" cy="4918075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ourse01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DB0" w:rsidRDefault="00B76DB0" w:rsidP="00B76DB0"/>
    <w:p w:rsidR="00B76DB0" w:rsidRDefault="00B76DB0">
      <w:r>
        <w:br w:type="page"/>
      </w:r>
    </w:p>
    <w:p w:rsidR="00B76DB0" w:rsidRDefault="00B76DB0" w:rsidP="00B76DB0">
      <w:r>
        <w:lastRenderedPageBreak/>
        <w:t>Activer le mode édition</w:t>
      </w:r>
    </w:p>
    <w:p w:rsidR="00B76DB0" w:rsidRDefault="00B76DB0" w:rsidP="00B76DB0">
      <w:r>
        <w:rPr>
          <w:noProof/>
          <w:lang w:eastAsia="fr-CA"/>
        </w:rPr>
        <w:drawing>
          <wp:inline distT="0" distB="0" distL="0" distR="0">
            <wp:extent cx="5486400" cy="3980180"/>
            <wp:effectExtent l="0" t="0" r="0" b="127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ourse02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DB0" w:rsidRDefault="00B76DB0">
      <w:r>
        <w:br w:type="page"/>
      </w:r>
    </w:p>
    <w:p w:rsidR="00B76DB0" w:rsidRDefault="00B76DB0" w:rsidP="00B76DB0">
      <w:r>
        <w:lastRenderedPageBreak/>
        <w:t>Cliquer sur Modifier et paramètre sur l’icône Fiches et bilans</w:t>
      </w:r>
    </w:p>
    <w:p w:rsidR="00B76DB0" w:rsidRDefault="00B76DB0" w:rsidP="00B76DB0">
      <w:r>
        <w:rPr>
          <w:noProof/>
          <w:lang w:eastAsia="fr-CA"/>
        </w:rPr>
        <w:drawing>
          <wp:inline distT="0" distB="0" distL="0" distR="0">
            <wp:extent cx="5486400" cy="3616325"/>
            <wp:effectExtent l="0" t="0" r="0" b="317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urse03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DB0" w:rsidRDefault="00B76DB0" w:rsidP="00B76DB0"/>
    <w:p w:rsidR="00B76DB0" w:rsidRDefault="00B76DB0" w:rsidP="00B76DB0">
      <w:r>
        <w:lastRenderedPageBreak/>
        <w:t>Modifier le lien dans le champs URL externe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3862705"/>
            <wp:effectExtent l="0" t="0" r="0" b="444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ourse04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DB0" w:rsidRDefault="00B76DB0" w:rsidP="00B76DB0"/>
    <w:p w:rsidR="00B76DB0" w:rsidRPr="00B76DB0" w:rsidRDefault="00FC0472" w:rsidP="00B76DB0">
      <w:r>
        <w:t>Cliquer sur le bouton « Enregistrer et revenir au cours 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3330575"/>
            <wp:effectExtent l="0" t="0" r="0" b="317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ourse05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DB0" w:rsidRPr="00B76DB0">
      <w:footerReference w:type="default" r:id="rId3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04" w:rsidRDefault="008F1A04" w:rsidP="002039FC">
      <w:pPr>
        <w:spacing w:after="0" w:line="240" w:lineRule="auto"/>
      </w:pPr>
      <w:r>
        <w:separator/>
      </w:r>
    </w:p>
  </w:endnote>
  <w:endnote w:type="continuationSeparator" w:id="0">
    <w:p w:rsidR="008F1A04" w:rsidRDefault="008F1A04" w:rsidP="0020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316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39FC" w:rsidRDefault="002039F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A3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2039FC" w:rsidRDefault="002039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04" w:rsidRDefault="008F1A04" w:rsidP="002039FC">
      <w:pPr>
        <w:spacing w:after="0" w:line="240" w:lineRule="auto"/>
      </w:pPr>
      <w:r>
        <w:separator/>
      </w:r>
    </w:p>
  </w:footnote>
  <w:footnote w:type="continuationSeparator" w:id="0">
    <w:p w:rsidR="008F1A04" w:rsidRDefault="008F1A04" w:rsidP="0020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20D0"/>
    <w:multiLevelType w:val="hybridMultilevel"/>
    <w:tmpl w:val="D534EBA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15530"/>
    <w:multiLevelType w:val="hybridMultilevel"/>
    <w:tmpl w:val="D72EBA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42"/>
    <w:rsid w:val="00081233"/>
    <w:rsid w:val="000B01ED"/>
    <w:rsid w:val="000B6307"/>
    <w:rsid w:val="000C3420"/>
    <w:rsid w:val="000C4670"/>
    <w:rsid w:val="000F6237"/>
    <w:rsid w:val="00104C0E"/>
    <w:rsid w:val="001F4DE0"/>
    <w:rsid w:val="002039FC"/>
    <w:rsid w:val="00263105"/>
    <w:rsid w:val="002B06BD"/>
    <w:rsid w:val="003D486B"/>
    <w:rsid w:val="003D53B9"/>
    <w:rsid w:val="00444424"/>
    <w:rsid w:val="00497477"/>
    <w:rsid w:val="004A7DDC"/>
    <w:rsid w:val="004B6DEA"/>
    <w:rsid w:val="00541472"/>
    <w:rsid w:val="00567384"/>
    <w:rsid w:val="00584562"/>
    <w:rsid w:val="005A2FB4"/>
    <w:rsid w:val="005C7391"/>
    <w:rsid w:val="006028CE"/>
    <w:rsid w:val="00645300"/>
    <w:rsid w:val="006C133C"/>
    <w:rsid w:val="00713877"/>
    <w:rsid w:val="007C7C11"/>
    <w:rsid w:val="008273E5"/>
    <w:rsid w:val="008347FA"/>
    <w:rsid w:val="0085149D"/>
    <w:rsid w:val="008E66CB"/>
    <w:rsid w:val="008F0B59"/>
    <w:rsid w:val="008F1A04"/>
    <w:rsid w:val="00932A33"/>
    <w:rsid w:val="009514B3"/>
    <w:rsid w:val="009711A3"/>
    <w:rsid w:val="009F3C55"/>
    <w:rsid w:val="00A376AC"/>
    <w:rsid w:val="00A44D75"/>
    <w:rsid w:val="00B26F87"/>
    <w:rsid w:val="00B64491"/>
    <w:rsid w:val="00B76DB0"/>
    <w:rsid w:val="00B93F31"/>
    <w:rsid w:val="00BC5C92"/>
    <w:rsid w:val="00BF1D11"/>
    <w:rsid w:val="00C84FF3"/>
    <w:rsid w:val="00CA3BB2"/>
    <w:rsid w:val="00D37542"/>
    <w:rsid w:val="00DC6F60"/>
    <w:rsid w:val="00E8491A"/>
    <w:rsid w:val="00EE2DF2"/>
    <w:rsid w:val="00EE3045"/>
    <w:rsid w:val="00EE6089"/>
    <w:rsid w:val="00F0229C"/>
    <w:rsid w:val="00F7018E"/>
    <w:rsid w:val="00FC0472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E869B-949C-4045-BD2C-D006F6D7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6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D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12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D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B6D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2F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7DD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8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0812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039FC"/>
    <w:pPr>
      <w:outlineLvl w:val="9"/>
    </w:pPr>
    <w:rPr>
      <w:lang w:eastAsia="fr-CA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2039F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2039FC"/>
    <w:pPr>
      <w:spacing w:after="100"/>
    </w:pPr>
    <w:rPr>
      <w:rFonts w:eastAsiaTheme="minorEastAsia" w:cs="Times New Roman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2039FC"/>
    <w:pPr>
      <w:spacing w:after="100"/>
      <w:ind w:left="440"/>
    </w:pPr>
    <w:rPr>
      <w:rFonts w:eastAsiaTheme="minorEastAsia" w:cs="Times New Roman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203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9FC"/>
  </w:style>
  <w:style w:type="paragraph" w:styleId="Pieddepage">
    <w:name w:val="footer"/>
    <w:basedOn w:val="Normal"/>
    <w:link w:val="PieddepageCar"/>
    <w:uiPriority w:val="99"/>
    <w:unhideWhenUsed/>
    <w:rsid w:val="00203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mpeg.org/about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20B8-13C1-488E-9AD7-3155BA3B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1783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Tuan Nguyen</dc:creator>
  <cp:keywords/>
  <dc:description/>
  <cp:lastModifiedBy>Tuan Nguyen</cp:lastModifiedBy>
  <cp:revision>2</cp:revision>
  <dcterms:created xsi:type="dcterms:W3CDTF">2021-05-04T16:59:00Z</dcterms:created>
  <dcterms:modified xsi:type="dcterms:W3CDTF">2021-05-04T16:59:00Z</dcterms:modified>
</cp:coreProperties>
</file>